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C4" w:rsidRDefault="00E4694B" w:rsidP="00E4694B">
      <w:pPr>
        <w:autoSpaceDE w:val="0"/>
        <w:autoSpaceDN w:val="0"/>
        <w:ind w:firstLine="708"/>
        <w:jc w:val="center"/>
        <w:rPr>
          <w:b/>
          <w:bCs/>
        </w:rPr>
      </w:pPr>
      <w:r w:rsidRPr="00F4638B">
        <w:rPr>
          <w:b/>
          <w:bCs/>
        </w:rPr>
        <w:t xml:space="preserve">Краткая презентация </w:t>
      </w:r>
      <w:r w:rsidR="003B39D3">
        <w:rPr>
          <w:b/>
          <w:bCs/>
        </w:rPr>
        <w:t>АООП для детей с ЗПР</w:t>
      </w:r>
    </w:p>
    <w:p w:rsidR="00E4694B" w:rsidRDefault="003F3DC4" w:rsidP="00E4694B">
      <w:pPr>
        <w:autoSpaceDE w:val="0"/>
        <w:autoSpaceDN w:val="0"/>
        <w:ind w:firstLine="708"/>
        <w:jc w:val="center"/>
        <w:rPr>
          <w:b/>
          <w:bCs/>
        </w:rPr>
      </w:pPr>
      <w:r w:rsidRPr="003F3DC4">
        <w:rPr>
          <w:b/>
          <w:bCs/>
        </w:rPr>
        <w:t>БДОУ «</w:t>
      </w:r>
      <w:proofErr w:type="spellStart"/>
      <w:r w:rsidRPr="003F3DC4">
        <w:rPr>
          <w:b/>
          <w:bCs/>
        </w:rPr>
        <w:t>Тарногский</w:t>
      </w:r>
      <w:proofErr w:type="spellEnd"/>
      <w:r w:rsidRPr="003F3DC4">
        <w:rPr>
          <w:b/>
          <w:bCs/>
        </w:rPr>
        <w:t xml:space="preserve"> детский сад </w:t>
      </w:r>
      <w:r w:rsidR="00823D33">
        <w:rPr>
          <w:b/>
          <w:bCs/>
        </w:rPr>
        <w:t>комбинированного вида №2 «Солнышко</w:t>
      </w:r>
      <w:r w:rsidRPr="003F3DC4">
        <w:rPr>
          <w:b/>
          <w:bCs/>
        </w:rPr>
        <w:t>»</w:t>
      </w:r>
      <w:r w:rsidR="0059488B" w:rsidRPr="003F3DC4">
        <w:rPr>
          <w:b/>
          <w:bCs/>
        </w:rPr>
        <w:t>.</w:t>
      </w:r>
    </w:p>
    <w:p w:rsidR="00DB1DFD" w:rsidRDefault="00DB1DFD" w:rsidP="00E4694B">
      <w:pPr>
        <w:autoSpaceDE w:val="0"/>
        <w:autoSpaceDN w:val="0"/>
        <w:ind w:firstLine="708"/>
        <w:jc w:val="center"/>
        <w:rPr>
          <w:b/>
          <w:bCs/>
        </w:rPr>
      </w:pPr>
    </w:p>
    <w:p w:rsidR="00237574" w:rsidRDefault="00237574" w:rsidP="00E4694B">
      <w:pPr>
        <w:autoSpaceDE w:val="0"/>
        <w:autoSpaceDN w:val="0"/>
        <w:ind w:firstLine="708"/>
        <w:jc w:val="center"/>
        <w:rPr>
          <w:b/>
          <w:bCs/>
        </w:rPr>
      </w:pPr>
    </w:p>
    <w:p w:rsidR="0059488B" w:rsidRDefault="00237574" w:rsidP="00237574">
      <w:pPr>
        <w:shd w:val="clear" w:color="auto" w:fill="FFFFFF"/>
        <w:contextualSpacing/>
        <w:jc w:val="both"/>
      </w:pPr>
      <w:r w:rsidRPr="00C0435C">
        <w:rPr>
          <w:bCs/>
        </w:rPr>
        <w:t xml:space="preserve">Адаптированная основная общеобразовательная программа (АООП) дошкольного образования детей с </w:t>
      </w:r>
      <w:r w:rsidR="003B39D3">
        <w:rPr>
          <w:bCs/>
        </w:rPr>
        <w:t>задержкой психического развития</w:t>
      </w:r>
      <w:r w:rsidR="007E3086">
        <w:rPr>
          <w:bCs/>
        </w:rPr>
        <w:t xml:space="preserve"> </w:t>
      </w:r>
      <w:r>
        <w:t xml:space="preserve">БДОУ </w:t>
      </w:r>
      <w:r w:rsidRPr="00C0435C">
        <w:t>«</w:t>
      </w:r>
      <w:proofErr w:type="spellStart"/>
      <w:r w:rsidRPr="00C0435C">
        <w:t>Тарногский</w:t>
      </w:r>
      <w:proofErr w:type="spellEnd"/>
      <w:r w:rsidRPr="00C0435C">
        <w:t xml:space="preserve"> детский сад </w:t>
      </w:r>
      <w:r w:rsidR="00823D33">
        <w:t>комбинированного вида №2 «Солнышко»</w:t>
      </w:r>
      <w:r w:rsidRPr="00C0435C">
        <w:t>» составлена на основе</w:t>
      </w:r>
      <w:proofErr w:type="gramStart"/>
      <w:r w:rsidRPr="00C0435C">
        <w:t xml:space="preserve"> </w:t>
      </w:r>
      <w:r w:rsidR="00823D33">
        <w:t>:</w:t>
      </w:r>
      <w:proofErr w:type="gramEnd"/>
    </w:p>
    <w:p w:rsidR="00823D33" w:rsidRDefault="00823D33" w:rsidP="00823D33">
      <w:pPr>
        <w:pStyle w:val="ab"/>
        <w:ind w:left="360"/>
        <w:jc w:val="both"/>
      </w:pPr>
      <w:r>
        <w:t xml:space="preserve">- Примерной адаптированной основной образовательной программой дошкольного образования детей с задержкой психического развития(http://suvagcentr.ru), </w:t>
      </w:r>
    </w:p>
    <w:p w:rsidR="00823D33" w:rsidRDefault="00823D33" w:rsidP="00823D33">
      <w:pPr>
        <w:pStyle w:val="ab"/>
        <w:ind w:left="360"/>
        <w:jc w:val="both"/>
      </w:pPr>
      <w:r>
        <w:t>-  Федерального государственного образовательного стандарта (далее ФГОС</w:t>
      </w:r>
      <w:proofErr w:type="gramStart"/>
      <w:r>
        <w:t>).,</w:t>
      </w:r>
      <w:proofErr w:type="gramEnd"/>
    </w:p>
    <w:p w:rsidR="00823D33" w:rsidRDefault="00823D33" w:rsidP="00823D33">
      <w:pPr>
        <w:pStyle w:val="ab"/>
        <w:ind w:left="360"/>
        <w:jc w:val="both"/>
      </w:pPr>
      <w:r>
        <w:t>-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- Приказ Министерства просвещения РФ от 30 июля 2020 г., № 373;</w:t>
      </w:r>
    </w:p>
    <w:p w:rsidR="00823D33" w:rsidRDefault="00823D33" w:rsidP="00823D33">
      <w:pPr>
        <w:pStyle w:val="ab"/>
        <w:ind w:left="360"/>
        <w:jc w:val="both"/>
      </w:pPr>
      <w:r>
        <w:t xml:space="preserve">- Санитарными </w:t>
      </w:r>
      <w:proofErr w:type="gramStart"/>
      <w:r>
        <w:t>правилами</w:t>
      </w:r>
      <w:proofErr w:type="gramEnd"/>
      <w:r>
        <w:t xml:space="preserve"> а СП 2.4.3648-20 «Санитарно-эпидемиологические требования к организации воспитания и обучения, отдыха и оздоровления детей и молодежи»,</w:t>
      </w:r>
    </w:p>
    <w:p w:rsidR="00823D33" w:rsidRDefault="00823D33" w:rsidP="00823D33">
      <w:pPr>
        <w:pStyle w:val="ab"/>
        <w:ind w:left="360"/>
        <w:jc w:val="both"/>
      </w:pPr>
      <w:r>
        <w:t>утверждённые постановлением Главного санитарного врача РФ от 28.09.2020 г. № 28;</w:t>
      </w:r>
    </w:p>
    <w:p w:rsidR="00823D33" w:rsidRDefault="00823D33" w:rsidP="00823D33">
      <w:pPr>
        <w:pStyle w:val="ab"/>
        <w:ind w:left="360"/>
        <w:jc w:val="both"/>
      </w:pPr>
      <w:r>
        <w:t>- СанПиНом 1.2.3685-21 «Гигиенические нормативы и требования к обеспечению</w:t>
      </w:r>
    </w:p>
    <w:p w:rsidR="00823D33" w:rsidRDefault="00823D33" w:rsidP="00823D33">
      <w:pPr>
        <w:pStyle w:val="ab"/>
        <w:ind w:left="360"/>
        <w:jc w:val="both"/>
      </w:pPr>
      <w:r>
        <w:t>безопасности и (или) безвредности для человека факторов среды обитания»,</w:t>
      </w:r>
    </w:p>
    <w:p w:rsidR="00823D33" w:rsidRDefault="00823D33" w:rsidP="00823D33">
      <w:pPr>
        <w:pStyle w:val="ab"/>
        <w:ind w:left="360"/>
        <w:jc w:val="both"/>
      </w:pPr>
      <w:r>
        <w:t xml:space="preserve">утвержденные постановлением Главного государственного санитарного врача РФ </w:t>
      </w:r>
      <w:proofErr w:type="gramStart"/>
      <w:r>
        <w:t>от</w:t>
      </w:r>
      <w:proofErr w:type="gramEnd"/>
    </w:p>
    <w:p w:rsidR="00823D33" w:rsidRDefault="00823D33" w:rsidP="00823D33">
      <w:pPr>
        <w:pStyle w:val="ab"/>
        <w:ind w:left="360"/>
        <w:jc w:val="both"/>
      </w:pPr>
      <w:r>
        <w:t>28.01.2021г.№2;</w:t>
      </w:r>
    </w:p>
    <w:p w:rsidR="00823D33" w:rsidRPr="00823D33" w:rsidRDefault="00823D33" w:rsidP="00823D33">
      <w:pPr>
        <w:shd w:val="clear" w:color="auto" w:fill="FFFFFF"/>
        <w:ind w:firstLine="709"/>
        <w:contextualSpacing/>
        <w:jc w:val="both"/>
        <w:rPr>
          <w:bCs/>
        </w:rPr>
      </w:pPr>
      <w:r w:rsidRPr="00823D33">
        <w:rPr>
          <w:rFonts w:eastAsia="Calibri"/>
          <w:lang w:eastAsia="en-US"/>
        </w:rPr>
        <w:t>Основу программы составляет подбор материалов для развернутого перспективного планирования, составленного по программам дошкольных образовательных учреждений компенсирующего вида: «Подготовка к школе детей с ЗПР» под редакцией Шевченко С.Г.;</w:t>
      </w:r>
    </w:p>
    <w:p w:rsidR="00823D33" w:rsidRPr="00823D33" w:rsidRDefault="00823D33" w:rsidP="00823D33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823D33">
        <w:rPr>
          <w:color w:val="000000"/>
        </w:rPr>
        <w:t>Данная рабочая программа предназначена для работы с детьми в возрасте от 5 до 7 лет с задержкой психического развития. Программа имеет образовательную, коррекционно-развивающую направленность.</w:t>
      </w:r>
    </w:p>
    <w:p w:rsidR="00237574" w:rsidRPr="00823D33" w:rsidRDefault="00823D33" w:rsidP="00823D33">
      <w:pPr>
        <w:shd w:val="clear" w:color="auto" w:fill="FFFFFF"/>
        <w:ind w:firstLine="709"/>
        <w:contextualSpacing/>
        <w:jc w:val="both"/>
        <w:rPr>
          <w:bCs/>
        </w:rPr>
      </w:pPr>
      <w:r w:rsidRPr="00823D33">
        <w:rPr>
          <w:color w:val="000000"/>
        </w:rPr>
        <w:t>Программа разработана на 2 года.</w:t>
      </w:r>
      <w:r>
        <w:rPr>
          <w:color w:val="000000"/>
        </w:rPr>
        <w:t xml:space="preserve"> Реализуется в группе компенсирующей направленности для детей с ЗПР.</w:t>
      </w:r>
    </w:p>
    <w:p w:rsidR="00E4694B" w:rsidRDefault="00E4694B" w:rsidP="00E4694B"/>
    <w:p w:rsidR="00E4694B" w:rsidRDefault="00E4694B" w:rsidP="00E4694B">
      <w:pPr>
        <w:rPr>
          <w:b/>
          <w:color w:val="212121"/>
          <w:shd w:val="clear" w:color="auto" w:fill="FFFFFF"/>
        </w:rPr>
      </w:pPr>
      <w:r w:rsidRPr="00066909">
        <w:rPr>
          <w:b/>
          <w:color w:val="212121"/>
          <w:shd w:val="clear" w:color="auto" w:fill="FFFFFF"/>
        </w:rPr>
        <w:t>Характеристика взаимодействия педагогического коллектива с семьями детей.</w:t>
      </w:r>
    </w:p>
    <w:p w:rsidR="00823D33" w:rsidRPr="00823D33" w:rsidRDefault="00823D33" w:rsidP="008128F7">
      <w:pPr>
        <w:ind w:firstLine="708"/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Адаптированная образовательная программа обсуждается и реализуется с участием родителей (законных представителей) ребенка. В основу сотрудничества положено взаимодействие  «психолог – педагоги – родитель».  При этом активная позиция в этой системе принадлежит психологу и учителю-дефектологу, которые изучают и анализируют психологические и личностные особенности развития детей. Психолог не только создает условия для развития эмоционально-волевой и познавательной  сферы ребенка, но и создает условия для сохранения психологического здоровья детей, организует работу по предупреждению эмоциональных расстройств, снятию психологического напряжения всех участников коррекционно-образовательного процесса.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         При реализации задач социально-педагогического блока требуется тщательное планирование действий педагогов и крайняя корректность при общении с семьей.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387"/>
        <w:gridCol w:w="22"/>
        <w:gridCol w:w="2358"/>
        <w:gridCol w:w="2428"/>
      </w:tblGrid>
      <w:tr w:rsidR="00823D33" w:rsidRPr="00823D33" w:rsidTr="00DC30F6">
        <w:tc>
          <w:tcPr>
            <w:tcW w:w="9571" w:type="dxa"/>
            <w:gridSpan w:val="5"/>
          </w:tcPr>
          <w:p w:rsidR="00823D33" w:rsidRPr="00823D33" w:rsidRDefault="00823D33" w:rsidP="00823D33">
            <w:pPr>
              <w:jc w:val="center"/>
              <w:rPr>
                <w:rFonts w:eastAsia="Calibri"/>
                <w:lang w:eastAsia="en-US"/>
              </w:rPr>
            </w:pPr>
            <w:r w:rsidRPr="00823D33">
              <w:rPr>
                <w:rFonts w:eastAsia="Calibri"/>
                <w:lang w:eastAsia="en-US"/>
              </w:rPr>
              <w:t>Направления взаимодействия с семьей воспитанников</w:t>
            </w:r>
          </w:p>
        </w:tc>
      </w:tr>
      <w:tr w:rsidR="00823D33" w:rsidRPr="00823D33" w:rsidTr="00DC30F6">
        <w:tc>
          <w:tcPr>
            <w:tcW w:w="2376" w:type="dxa"/>
          </w:tcPr>
          <w:p w:rsidR="00823D33" w:rsidRPr="00823D33" w:rsidRDefault="00823D33" w:rsidP="00823D33">
            <w:pPr>
              <w:jc w:val="center"/>
              <w:rPr>
                <w:rFonts w:eastAsia="Calibri"/>
                <w:lang w:eastAsia="en-US"/>
              </w:rPr>
            </w:pPr>
            <w:r w:rsidRPr="00823D33">
              <w:rPr>
                <w:rFonts w:eastAsia="Calibri"/>
                <w:lang w:eastAsia="en-US"/>
              </w:rPr>
              <w:t>Оказание социально – правой поддержки семьям воспитанников детского сада</w:t>
            </w:r>
          </w:p>
        </w:tc>
        <w:tc>
          <w:tcPr>
            <w:tcW w:w="2387" w:type="dxa"/>
          </w:tcPr>
          <w:p w:rsidR="00823D33" w:rsidRPr="00823D33" w:rsidRDefault="00823D33" w:rsidP="00823D3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23D33">
              <w:rPr>
                <w:rFonts w:eastAsia="Calibri"/>
                <w:lang w:eastAsia="en-US"/>
              </w:rPr>
              <w:t>Просветительско</w:t>
            </w:r>
            <w:proofErr w:type="spellEnd"/>
            <w:r w:rsidRPr="00823D33">
              <w:rPr>
                <w:rFonts w:eastAsia="Calibri"/>
                <w:lang w:eastAsia="en-US"/>
              </w:rPr>
              <w:t xml:space="preserve"> – разъяснительная работа с родителями до начала посещения детского сада</w:t>
            </w:r>
          </w:p>
        </w:tc>
        <w:tc>
          <w:tcPr>
            <w:tcW w:w="2380" w:type="dxa"/>
            <w:gridSpan w:val="2"/>
          </w:tcPr>
          <w:p w:rsidR="00823D33" w:rsidRPr="00823D33" w:rsidRDefault="00823D33" w:rsidP="00823D33">
            <w:pPr>
              <w:jc w:val="center"/>
              <w:rPr>
                <w:rFonts w:eastAsia="Calibri"/>
                <w:lang w:eastAsia="en-US"/>
              </w:rPr>
            </w:pPr>
            <w:r w:rsidRPr="00823D33">
              <w:rPr>
                <w:rFonts w:eastAsia="Calibri"/>
                <w:lang w:eastAsia="en-US"/>
              </w:rPr>
              <w:t xml:space="preserve">Оказание </w:t>
            </w:r>
            <w:proofErr w:type="spellStart"/>
            <w:r w:rsidRPr="00823D33">
              <w:rPr>
                <w:rFonts w:eastAsia="Calibri"/>
                <w:lang w:eastAsia="en-US"/>
              </w:rPr>
              <w:t>психолого</w:t>
            </w:r>
            <w:proofErr w:type="spellEnd"/>
            <w:r w:rsidRPr="00823D33">
              <w:rPr>
                <w:rFonts w:eastAsia="Calibri"/>
                <w:lang w:eastAsia="en-US"/>
              </w:rPr>
              <w:t xml:space="preserve"> – педагогической поддержки семьям детей с ЗПР</w:t>
            </w:r>
          </w:p>
        </w:tc>
        <w:tc>
          <w:tcPr>
            <w:tcW w:w="2428" w:type="dxa"/>
          </w:tcPr>
          <w:p w:rsidR="00823D33" w:rsidRPr="00823D33" w:rsidRDefault="00823D33" w:rsidP="00823D3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23D33">
              <w:rPr>
                <w:rFonts w:eastAsia="Calibri"/>
                <w:lang w:eastAsia="en-US"/>
              </w:rPr>
              <w:t>Психолого</w:t>
            </w:r>
            <w:proofErr w:type="spellEnd"/>
            <w:r w:rsidRPr="00823D33">
              <w:rPr>
                <w:rFonts w:eastAsia="Calibri"/>
                <w:lang w:eastAsia="en-US"/>
              </w:rPr>
              <w:t xml:space="preserve"> – профилактическая работа с семьями «группы риска»</w:t>
            </w:r>
          </w:p>
          <w:p w:rsidR="00823D33" w:rsidRPr="00823D33" w:rsidRDefault="00823D33" w:rsidP="00823D3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23D33" w:rsidRPr="00823D33" w:rsidTr="00DC30F6">
        <w:tc>
          <w:tcPr>
            <w:tcW w:w="4785" w:type="dxa"/>
            <w:gridSpan w:val="3"/>
          </w:tcPr>
          <w:p w:rsidR="00823D33" w:rsidRPr="00823D33" w:rsidRDefault="00823D33" w:rsidP="00823D3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proofErr w:type="spellStart"/>
            <w:r w:rsidRPr="00823D33">
              <w:rPr>
                <w:rFonts w:eastAsia="Calibri"/>
                <w:lang w:eastAsia="en-US"/>
              </w:rPr>
              <w:t>Психолого</w:t>
            </w:r>
            <w:proofErr w:type="spellEnd"/>
            <w:r w:rsidRPr="00823D33">
              <w:rPr>
                <w:rFonts w:eastAsia="Calibri"/>
                <w:lang w:eastAsia="en-US"/>
              </w:rPr>
              <w:t xml:space="preserve"> – педагогическое консультирование по заявкам родителей</w:t>
            </w:r>
          </w:p>
          <w:p w:rsidR="00823D33" w:rsidRPr="00823D33" w:rsidRDefault="00823D33" w:rsidP="00823D3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proofErr w:type="spellStart"/>
            <w:r w:rsidRPr="00823D33">
              <w:rPr>
                <w:rFonts w:eastAsia="Calibri"/>
                <w:lang w:eastAsia="en-US"/>
              </w:rPr>
              <w:t>Психокорекционная</w:t>
            </w:r>
            <w:proofErr w:type="spellEnd"/>
            <w:r w:rsidRPr="00823D33">
              <w:rPr>
                <w:rFonts w:eastAsia="Calibri"/>
                <w:lang w:eastAsia="en-US"/>
              </w:rPr>
              <w:t xml:space="preserve"> работа в проблемных ситуациях.</w:t>
            </w:r>
          </w:p>
        </w:tc>
        <w:tc>
          <w:tcPr>
            <w:tcW w:w="4786" w:type="dxa"/>
            <w:gridSpan w:val="2"/>
          </w:tcPr>
          <w:p w:rsidR="00823D33" w:rsidRPr="00823D33" w:rsidRDefault="00823D33" w:rsidP="00823D33">
            <w:pPr>
              <w:jc w:val="center"/>
              <w:rPr>
                <w:rFonts w:eastAsia="Calibri"/>
                <w:lang w:eastAsia="en-US"/>
              </w:rPr>
            </w:pPr>
            <w:r w:rsidRPr="00823D33">
              <w:rPr>
                <w:rFonts w:eastAsia="Calibri"/>
                <w:lang w:eastAsia="en-US"/>
              </w:rPr>
              <w:t xml:space="preserve">1.пропаганда </w:t>
            </w:r>
            <w:proofErr w:type="spellStart"/>
            <w:r w:rsidRPr="00823D33">
              <w:rPr>
                <w:rFonts w:eastAsia="Calibri"/>
                <w:lang w:eastAsia="en-US"/>
              </w:rPr>
              <w:t>психолого</w:t>
            </w:r>
            <w:proofErr w:type="spellEnd"/>
            <w:r w:rsidRPr="00823D33">
              <w:rPr>
                <w:rFonts w:eastAsia="Calibri"/>
                <w:lang w:eastAsia="en-US"/>
              </w:rPr>
              <w:t xml:space="preserve"> – педагогических и специальных знаний.</w:t>
            </w:r>
          </w:p>
          <w:p w:rsidR="00823D33" w:rsidRPr="00823D33" w:rsidRDefault="00823D33" w:rsidP="00823D33">
            <w:pPr>
              <w:jc w:val="center"/>
              <w:rPr>
                <w:rFonts w:eastAsia="Calibri"/>
                <w:lang w:eastAsia="en-US"/>
              </w:rPr>
            </w:pPr>
            <w:r w:rsidRPr="00823D33">
              <w:rPr>
                <w:rFonts w:eastAsia="Calibri"/>
                <w:lang w:eastAsia="en-US"/>
              </w:rPr>
              <w:t>2. обучение методам и приемам оказания специальной помощи детям</w:t>
            </w:r>
          </w:p>
        </w:tc>
      </w:tr>
    </w:tbl>
    <w:p w:rsidR="00823D33" w:rsidRPr="00823D33" w:rsidRDefault="00823D33" w:rsidP="00823D33">
      <w:pPr>
        <w:jc w:val="center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>Формы организации психолого-педагогической помощи  семье.</w:t>
      </w:r>
    </w:p>
    <w:p w:rsidR="00823D33" w:rsidRPr="00823D33" w:rsidRDefault="00823D33" w:rsidP="00823D33">
      <w:pPr>
        <w:jc w:val="both"/>
        <w:rPr>
          <w:rFonts w:eastAsia="Calibri"/>
          <w:i/>
          <w:lang w:eastAsia="en-US"/>
        </w:rPr>
      </w:pPr>
      <w:r w:rsidRPr="00823D33">
        <w:rPr>
          <w:rFonts w:eastAsia="Calibri"/>
          <w:lang w:eastAsia="en-US"/>
        </w:rPr>
        <w:lastRenderedPageBreak/>
        <w:t xml:space="preserve"> </w:t>
      </w:r>
      <w:r w:rsidRPr="00823D33">
        <w:rPr>
          <w:rFonts w:eastAsia="Calibri"/>
          <w:i/>
          <w:lang w:eastAsia="en-US"/>
        </w:rPr>
        <w:t xml:space="preserve">1. Коллективные формы взаимодействия.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1.1. Общие родительские собрания. Проводятся администрацией ДОО 3 раза в год, в начале, в середине и в конце учебного года.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Задачи: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- Информирование и обсуждение с родителями задачи и содержание коррекционно-образовательной работы;  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- Решение организационных вопросов;  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- Информирование родителей по вопросам взаимодействия ДОО с другими организациями, в том числе и социальными службами.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1.2. Групповые родительские собрания. Проводятся специалистами и воспитателями групп не реже 3-х раз в год и по мере необходимости.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Задачи: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- Обсуждение с родителями задач, содержания и форм работы;  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- Сообщение о формах и содержании работы с детьми в семье;  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- Решение текущих организационных вопросов;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- Ознакомление с задачами и формами подготовки детей к школе.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1.3. Проведение детских праздников и “Досугов”. Подготовкой и проведением праздников занимаются специалисты ДОО с привлечением родителей.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Задача: - Поддержание благоприятного психологического микроклимата в группах и распространение его на семью. </w:t>
      </w:r>
    </w:p>
    <w:p w:rsidR="00823D33" w:rsidRPr="00823D33" w:rsidRDefault="00823D33" w:rsidP="00823D33">
      <w:pPr>
        <w:jc w:val="both"/>
        <w:rPr>
          <w:rFonts w:eastAsia="Calibri"/>
          <w:i/>
          <w:lang w:eastAsia="en-US"/>
        </w:rPr>
      </w:pPr>
      <w:r w:rsidRPr="00823D33">
        <w:rPr>
          <w:rFonts w:eastAsia="Calibri"/>
          <w:i/>
          <w:lang w:eastAsia="en-US"/>
        </w:rPr>
        <w:t xml:space="preserve">2. Индивидуальные формы работы.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2.1. Анкетирование и опросы. Проводятся по планам администрации,  психолога, воспитателей и по мере необходимости.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Задачи: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- сбор необходимой информации о ребенке и его семье;  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- определение запросов родителей о дополнительном образовании детей; 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>- определение оценки родителями эффективности работы специалистов и воспитателей.  - определение оценки родителями работы ДОО</w:t>
      </w:r>
      <w:proofErr w:type="gramStart"/>
      <w:r w:rsidRPr="00823D33">
        <w:rPr>
          <w:rFonts w:eastAsia="Calibri"/>
          <w:lang w:eastAsia="en-US"/>
        </w:rPr>
        <w:t xml:space="preserve"> .</w:t>
      </w:r>
      <w:proofErr w:type="gramEnd"/>
      <w:r w:rsidRPr="00823D33">
        <w:rPr>
          <w:rFonts w:eastAsia="Calibri"/>
          <w:lang w:eastAsia="en-US"/>
        </w:rPr>
        <w:t xml:space="preserve">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2.2. Беседы и консультации специалистов. Проводятся по запросам родителей и по плану индивидуальной работы с родителями.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Задачи: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- оказание индивидуальной помощи родителям по вопросам коррекции, образования и     воспитания; 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- оказание индивидуальной помощи в форме домашних заданий. </w:t>
      </w:r>
    </w:p>
    <w:p w:rsidR="00823D33" w:rsidRPr="00823D33" w:rsidRDefault="00823D33" w:rsidP="00823D33">
      <w:pPr>
        <w:jc w:val="both"/>
        <w:rPr>
          <w:rFonts w:eastAsia="Calibri"/>
          <w:i/>
          <w:lang w:eastAsia="en-US"/>
        </w:rPr>
      </w:pPr>
      <w:r w:rsidRPr="00823D33">
        <w:rPr>
          <w:rFonts w:eastAsia="Calibri"/>
          <w:i/>
          <w:lang w:eastAsia="en-US"/>
        </w:rPr>
        <w:t xml:space="preserve">3. Формы наглядного информационного обеспечения.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3.1. Информационные стенды и тематические выставки. Стационарные и передвижные стенды и выставки размещаются в удобных для родителей местах (“Готовимся к школе”, Развиваем руку, а значит и речь”, “Игра в развитии ребенка”, “Как выбрать игрушку”, “Какие книги прочитать ребенку”, “Как развивать способности ребенка дома ”).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Задачи:  - информирование родителей об организации коррекционно-образовательной работы в      ДОО;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- информация о графиках работы администрации и специалистов.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3.2. Выставки детских работ. Проводятся по плану </w:t>
      </w:r>
      <w:proofErr w:type="spellStart"/>
      <w:r w:rsidRPr="00823D33">
        <w:rPr>
          <w:rFonts w:eastAsia="Calibri"/>
          <w:lang w:eastAsia="en-US"/>
        </w:rPr>
        <w:t>воспитательно</w:t>
      </w:r>
      <w:proofErr w:type="spellEnd"/>
      <w:r w:rsidRPr="00823D33">
        <w:rPr>
          <w:rFonts w:eastAsia="Calibri"/>
          <w:lang w:eastAsia="en-US"/>
        </w:rPr>
        <w:t xml:space="preserve">-образовательной работы.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Задачи: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- ознакомление родителей с формами продуктивной деятельности детей;  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-привлечение и активизация интереса родителей к продуктивной деятельности своего      ребенка.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3.3. Открытые занятия специалистов и воспитателей. Задания и методы работы подбираются в форме, доступной для понимания родителями. Проводятся 2-3 раза в год.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Задачи: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- создание условий для объективной оценки родителями успехов  и трудностей своих детей;   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- наглядное обучение родителей методам и формам дополнительной работы с детьми       в  домашних условиях. В реализации задач социально-педагогического блока принимают все </w:t>
      </w:r>
      <w:r w:rsidRPr="00823D33">
        <w:rPr>
          <w:rFonts w:eastAsia="Calibri"/>
          <w:lang w:eastAsia="en-US"/>
        </w:rPr>
        <w:lastRenderedPageBreak/>
        <w:t xml:space="preserve">специалисты и воспитатели специального детского сада. Сфера их компетентности определена должностными инструкциями. </w:t>
      </w:r>
    </w:p>
    <w:p w:rsidR="00823D33" w:rsidRPr="00823D33" w:rsidRDefault="00823D33" w:rsidP="00823D33">
      <w:pPr>
        <w:jc w:val="both"/>
        <w:rPr>
          <w:rFonts w:eastAsia="Calibri"/>
          <w:i/>
          <w:lang w:eastAsia="en-US"/>
        </w:rPr>
      </w:pPr>
      <w:r w:rsidRPr="00823D33">
        <w:rPr>
          <w:rFonts w:eastAsia="Calibri"/>
          <w:i/>
          <w:lang w:eastAsia="en-US"/>
        </w:rPr>
        <w:t xml:space="preserve">4.Новые формы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4.1.Совместные и семейные проекты различной направленности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        Создание совместных детско-родительских проектов (2 проекта в год) Зад</w:t>
      </w:r>
      <w:r w:rsidR="008275D3">
        <w:rPr>
          <w:rFonts w:eastAsia="Calibri"/>
          <w:lang w:eastAsia="en-US"/>
        </w:rPr>
        <w:t>ачи: активная совместная экспери</w:t>
      </w:r>
      <w:bookmarkStart w:id="0" w:name="_GoBack"/>
      <w:bookmarkEnd w:id="0"/>
      <w:r w:rsidRPr="00823D33">
        <w:rPr>
          <w:rFonts w:eastAsia="Calibri"/>
          <w:lang w:eastAsia="en-US"/>
        </w:rPr>
        <w:t xml:space="preserve">ментально-исследовательская деятельность родителей и детей.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4.2. . Опосредованное интернет - общение </w:t>
      </w:r>
    </w:p>
    <w:p w:rsidR="00823D33" w:rsidRPr="00823D33" w:rsidRDefault="00823D33" w:rsidP="00823D33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          Создание интернет - пространства групп, электронной почты для родителей, бесед.</w:t>
      </w:r>
    </w:p>
    <w:p w:rsidR="00823D33" w:rsidRPr="00823D33" w:rsidRDefault="00823D33" w:rsidP="008128F7">
      <w:pPr>
        <w:jc w:val="both"/>
        <w:rPr>
          <w:rFonts w:eastAsia="Calibri"/>
          <w:lang w:eastAsia="en-US"/>
        </w:rPr>
      </w:pPr>
      <w:r w:rsidRPr="00823D33">
        <w:rPr>
          <w:rFonts w:eastAsia="Calibri"/>
          <w:lang w:eastAsia="en-US"/>
        </w:rPr>
        <w:t xml:space="preserve">           Задачи: позволяет родителям быть в курсе содержания деятельности группы, даже если ребенок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задания, получить ответы, по интересующим вопросам </w:t>
      </w:r>
    </w:p>
    <w:p w:rsidR="00E4694B" w:rsidRDefault="00E4694B" w:rsidP="00E4694B">
      <w:pPr>
        <w:rPr>
          <w:b/>
        </w:rPr>
      </w:pPr>
    </w:p>
    <w:p w:rsidR="00E4694B" w:rsidRPr="003219A8" w:rsidRDefault="00E4694B" w:rsidP="00E4694B">
      <w:pPr>
        <w:pStyle w:val="a7"/>
        <w:spacing w:after="0"/>
        <w:ind w:left="0"/>
      </w:pPr>
      <w:r w:rsidRPr="003219A8">
        <w:t>Родителям предлагается принимать участие в образовательном процессе в качестве</w:t>
      </w:r>
    </w:p>
    <w:p w:rsidR="00E4694B" w:rsidRPr="003219A8" w:rsidRDefault="008128F7" w:rsidP="008128F7">
      <w:pPr>
        <w:pStyle w:val="a7"/>
        <w:spacing w:after="0"/>
        <w:ind w:left="720"/>
      </w:pPr>
      <w:r>
        <w:t xml:space="preserve">- </w:t>
      </w:r>
      <w:r w:rsidR="00E4694B" w:rsidRPr="003219A8">
        <w:t>гостя группы</w:t>
      </w:r>
    </w:p>
    <w:p w:rsidR="00E4694B" w:rsidRPr="003219A8" w:rsidRDefault="008128F7" w:rsidP="008128F7">
      <w:pPr>
        <w:pStyle w:val="a7"/>
        <w:spacing w:after="0"/>
        <w:ind w:left="720"/>
      </w:pPr>
      <w:r>
        <w:t xml:space="preserve">- </w:t>
      </w:r>
      <w:r w:rsidR="00E4694B" w:rsidRPr="003219A8">
        <w:t>участника образовательной деятельности</w:t>
      </w:r>
    </w:p>
    <w:p w:rsidR="00E4694B" w:rsidRPr="003219A8" w:rsidRDefault="008128F7" w:rsidP="008128F7">
      <w:pPr>
        <w:pStyle w:val="a7"/>
        <w:spacing w:after="0"/>
        <w:ind w:left="720"/>
      </w:pPr>
      <w:r>
        <w:t xml:space="preserve">- </w:t>
      </w:r>
      <w:r w:rsidR="00E4694B" w:rsidRPr="003219A8">
        <w:t>члена родительского комитета</w:t>
      </w:r>
    </w:p>
    <w:p w:rsidR="00E4694B" w:rsidRPr="003219A8" w:rsidRDefault="008128F7" w:rsidP="008128F7">
      <w:pPr>
        <w:pStyle w:val="a7"/>
        <w:spacing w:after="0"/>
        <w:ind w:left="720"/>
      </w:pPr>
      <w:r>
        <w:t xml:space="preserve">- </w:t>
      </w:r>
      <w:r w:rsidR="00E4694B" w:rsidRPr="003219A8">
        <w:t>члена жюри детских мероприятий</w:t>
      </w:r>
    </w:p>
    <w:p w:rsidR="00E4694B" w:rsidRPr="003219A8" w:rsidRDefault="008128F7" w:rsidP="008128F7">
      <w:pPr>
        <w:pStyle w:val="a7"/>
        <w:spacing w:after="0"/>
        <w:ind w:left="720"/>
      </w:pPr>
      <w:r>
        <w:t xml:space="preserve">- </w:t>
      </w:r>
      <w:r w:rsidR="00E4694B" w:rsidRPr="003219A8">
        <w:t>эксперта оценки деятельности ДОУ в реализации программы</w:t>
      </w:r>
    </w:p>
    <w:p w:rsidR="00E4694B" w:rsidRPr="003219A8" w:rsidRDefault="008128F7" w:rsidP="008128F7">
      <w:pPr>
        <w:pStyle w:val="a7"/>
        <w:spacing w:after="0"/>
        <w:ind w:left="720"/>
      </w:pPr>
      <w:r>
        <w:t xml:space="preserve">- </w:t>
      </w:r>
      <w:r w:rsidR="00E4694B" w:rsidRPr="003219A8">
        <w:t>организатора и помощника в проведении мероприятий.</w:t>
      </w:r>
    </w:p>
    <w:p w:rsidR="00E4694B" w:rsidRPr="003219A8" w:rsidRDefault="00E4694B" w:rsidP="00E4694B">
      <w:pPr>
        <w:pStyle w:val="a7"/>
        <w:spacing w:after="0"/>
        <w:ind w:left="0"/>
      </w:pPr>
    </w:p>
    <w:p w:rsidR="00E4694B" w:rsidRPr="00066909" w:rsidRDefault="00E4694B" w:rsidP="00E4694B">
      <w:pPr>
        <w:rPr>
          <w:b/>
        </w:rPr>
      </w:pPr>
    </w:p>
    <w:p w:rsidR="005F0533" w:rsidRDefault="005536EC"/>
    <w:sectPr w:rsidR="005F0533" w:rsidSect="007C12BF">
      <w:footerReference w:type="even" r:id="rId8"/>
      <w:footerReference w:type="default" r:id="rId9"/>
      <w:pgSz w:w="11906" w:h="16838"/>
      <w:pgMar w:top="709" w:right="851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EC" w:rsidRDefault="005536EC">
      <w:r>
        <w:separator/>
      </w:r>
    </w:p>
  </w:endnote>
  <w:endnote w:type="continuationSeparator" w:id="0">
    <w:p w:rsidR="005536EC" w:rsidRDefault="0055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5F" w:rsidRDefault="00DA58FE" w:rsidP="00467A5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4694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0535F" w:rsidRDefault="005536EC" w:rsidP="00467A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5F" w:rsidRDefault="00DA58FE" w:rsidP="00467A5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4694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75D3">
      <w:rPr>
        <w:rStyle w:val="aa"/>
        <w:noProof/>
      </w:rPr>
      <w:t>1</w:t>
    </w:r>
    <w:r>
      <w:rPr>
        <w:rStyle w:val="aa"/>
      </w:rPr>
      <w:fldChar w:fldCharType="end"/>
    </w:r>
  </w:p>
  <w:p w:rsidR="0090535F" w:rsidRDefault="005536EC" w:rsidP="00467A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EC" w:rsidRDefault="005536EC">
      <w:r>
        <w:separator/>
      </w:r>
    </w:p>
  </w:footnote>
  <w:footnote w:type="continuationSeparator" w:id="0">
    <w:p w:rsidR="005536EC" w:rsidRDefault="00553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FCD"/>
    <w:multiLevelType w:val="hybridMultilevel"/>
    <w:tmpl w:val="334694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B13F54"/>
    <w:multiLevelType w:val="hybridMultilevel"/>
    <w:tmpl w:val="3856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F3436"/>
    <w:multiLevelType w:val="hybridMultilevel"/>
    <w:tmpl w:val="6D5E17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16245D"/>
    <w:multiLevelType w:val="hybridMultilevel"/>
    <w:tmpl w:val="64800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8529E"/>
    <w:multiLevelType w:val="hybridMultilevel"/>
    <w:tmpl w:val="BA8E83CA"/>
    <w:lvl w:ilvl="0" w:tplc="8562AA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93CD8"/>
    <w:multiLevelType w:val="hybridMultilevel"/>
    <w:tmpl w:val="DA964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926B75"/>
    <w:multiLevelType w:val="hybridMultilevel"/>
    <w:tmpl w:val="5EE635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6D5445"/>
    <w:multiLevelType w:val="hybridMultilevel"/>
    <w:tmpl w:val="9588F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8F5D0E"/>
    <w:multiLevelType w:val="hybridMultilevel"/>
    <w:tmpl w:val="57D63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C35D4"/>
    <w:multiLevelType w:val="hybridMultilevel"/>
    <w:tmpl w:val="ACF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4B"/>
    <w:rsid w:val="00212988"/>
    <w:rsid w:val="00237574"/>
    <w:rsid w:val="003B39D3"/>
    <w:rsid w:val="003F3DC4"/>
    <w:rsid w:val="005536EC"/>
    <w:rsid w:val="00566CD1"/>
    <w:rsid w:val="0059488B"/>
    <w:rsid w:val="007C12BF"/>
    <w:rsid w:val="007E3086"/>
    <w:rsid w:val="008128F7"/>
    <w:rsid w:val="00823D33"/>
    <w:rsid w:val="008275D3"/>
    <w:rsid w:val="008F56E6"/>
    <w:rsid w:val="00987DAF"/>
    <w:rsid w:val="009A7E04"/>
    <w:rsid w:val="00A855B1"/>
    <w:rsid w:val="00AD7F87"/>
    <w:rsid w:val="00C15F3B"/>
    <w:rsid w:val="00D856A3"/>
    <w:rsid w:val="00DA58FE"/>
    <w:rsid w:val="00DB1DFD"/>
    <w:rsid w:val="00E4694B"/>
    <w:rsid w:val="00F04BDF"/>
    <w:rsid w:val="00F503BA"/>
    <w:rsid w:val="00F96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69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69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4694B"/>
    <w:rPr>
      <w:color w:val="0000FF"/>
      <w:u w:val="single"/>
    </w:rPr>
  </w:style>
  <w:style w:type="paragraph" w:styleId="a4">
    <w:name w:val="Normal (Web)"/>
    <w:basedOn w:val="a"/>
    <w:uiPriority w:val="99"/>
    <w:rsid w:val="00E4694B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E469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4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E4694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69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4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4694B"/>
  </w:style>
  <w:style w:type="paragraph" w:styleId="ab">
    <w:name w:val="List Paragraph"/>
    <w:basedOn w:val="a"/>
    <w:uiPriority w:val="1"/>
    <w:qFormat/>
    <w:rsid w:val="00E4694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C12B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12B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69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69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4694B"/>
    <w:rPr>
      <w:color w:val="0000FF"/>
      <w:u w:val="single"/>
    </w:rPr>
  </w:style>
  <w:style w:type="paragraph" w:styleId="a4">
    <w:name w:val="Normal (Web)"/>
    <w:basedOn w:val="a"/>
    <w:uiPriority w:val="99"/>
    <w:rsid w:val="00E4694B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E469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4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E4694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69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4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4694B"/>
  </w:style>
  <w:style w:type="paragraph" w:styleId="ab">
    <w:name w:val="List Paragraph"/>
    <w:basedOn w:val="a"/>
    <w:uiPriority w:val="1"/>
    <w:qFormat/>
    <w:rsid w:val="00E4694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C12B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12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2021-01-27T07:27:00Z</cp:lastPrinted>
  <dcterms:created xsi:type="dcterms:W3CDTF">2022-10-18T10:11:00Z</dcterms:created>
  <dcterms:modified xsi:type="dcterms:W3CDTF">2022-10-19T05:57:00Z</dcterms:modified>
</cp:coreProperties>
</file>