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F7" w:rsidRPr="009E49F7" w:rsidRDefault="009E49F7" w:rsidP="009E49F7">
      <w:pPr>
        <w:spacing w:before="288" w:after="168" w:line="336" w:lineRule="atLeast"/>
        <w:outlineLvl w:val="0"/>
        <w:rPr>
          <w:rFonts w:ascii="Georgia" w:eastAsia="Times New Roman" w:hAnsi="Georgia" w:cs="Times New Roman"/>
          <w:color w:val="2E2E2E"/>
          <w:kern w:val="36"/>
          <w:sz w:val="45"/>
          <w:szCs w:val="45"/>
          <w:lang w:eastAsia="ru-RU"/>
        </w:rPr>
      </w:pPr>
      <w:r w:rsidRPr="009E49F7">
        <w:rPr>
          <w:rFonts w:ascii="Georgia" w:eastAsia="Times New Roman" w:hAnsi="Georgia" w:cs="Times New Roman"/>
          <w:color w:val="2E2E2E"/>
          <w:kern w:val="36"/>
          <w:sz w:val="45"/>
          <w:szCs w:val="45"/>
          <w:lang w:eastAsia="ru-RU"/>
        </w:rPr>
        <w:t xml:space="preserve">Письмо </w:t>
      </w:r>
      <w:proofErr w:type="spellStart"/>
      <w:r w:rsidRPr="009E49F7">
        <w:rPr>
          <w:rFonts w:ascii="Georgia" w:eastAsia="Times New Roman" w:hAnsi="Georgia" w:cs="Times New Roman"/>
          <w:color w:val="2E2E2E"/>
          <w:kern w:val="36"/>
          <w:sz w:val="45"/>
          <w:szCs w:val="45"/>
          <w:lang w:eastAsia="ru-RU"/>
        </w:rPr>
        <w:t>Минобрнауки</w:t>
      </w:r>
      <w:proofErr w:type="spellEnd"/>
      <w:r w:rsidRPr="009E49F7">
        <w:rPr>
          <w:rFonts w:ascii="Georgia" w:eastAsia="Times New Roman" w:hAnsi="Georgia" w:cs="Times New Roman"/>
          <w:color w:val="2E2E2E"/>
          <w:kern w:val="36"/>
          <w:sz w:val="45"/>
          <w:szCs w:val="45"/>
          <w:lang w:eastAsia="ru-RU"/>
        </w:rPr>
        <w:t xml:space="preserve"> России от 28.04.2014 N ДЛ-115/03</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МИНИСТЕРСТВО ОБРАЗОВАНИЯ И НАУКИ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ПИСЬМО от 28 апреля 2014 г. N ДЛ-115/03</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 НАПРАВЛЕНИИ МЕТОДИЧЕСКИХ МАТЕРИАЛОВ ДЛЯ ОБЕСПЕЧЕНИЯ ИНФОРМАЦИОННОЙ БЕЗОПАСНОСТИ ДЕТЕЙ ПРИ ИСПОЛЬЗОВАНИИ РЕСУРСОВ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направляет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Рекомендации по организации системы ограничения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материалы).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Методические материалы разработаны совместно с </w:t>
      </w:r>
      <w:proofErr w:type="spellStart"/>
      <w:r w:rsidRPr="009E49F7">
        <w:rPr>
          <w:rFonts w:ascii="Georgia" w:eastAsia="Times New Roman" w:hAnsi="Georgia" w:cs="Times New Roman"/>
          <w:color w:val="2E2E2E"/>
          <w:sz w:val="30"/>
          <w:szCs w:val="30"/>
          <w:lang w:eastAsia="ru-RU"/>
        </w:rPr>
        <w:t>Минкомсвязью</w:t>
      </w:r>
      <w:proofErr w:type="spellEnd"/>
      <w:r w:rsidRPr="009E49F7">
        <w:rPr>
          <w:rFonts w:ascii="Georgia" w:eastAsia="Times New Roman" w:hAnsi="Georgia" w:cs="Times New Roman"/>
          <w:color w:val="2E2E2E"/>
          <w:sz w:val="30"/>
          <w:szCs w:val="30"/>
          <w:lang w:eastAsia="ru-RU"/>
        </w:rPr>
        <w:t xml:space="preserve"> России и Советом Федерации Федерального Собрания Российской Федерации в соответствии с рекомендациями парламентских слушаний Совета Федерации Федерального Собрания Российской Федерации от 14 марта 2014 года.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Д.В.ЛИВАНОВ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Утверждаю Министр образования и науки Российской Федерации Д.В.ЛИВАНОВ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Согласовано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Министр связи и массовых коммуникаций Российской Федерации Н.А.НИКИФОРОВ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Председатель Временной комиссии Совета Федерации по развитию информационного общества Л.Н.БОКОВА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МЕТОДИЧЕСКИЕ РЕКОМЕНДАЦИИ ПО ОГРАНИЧЕНИЮ </w:t>
      </w:r>
      <w:proofErr w:type="gramStart"/>
      <w:r w:rsidRPr="009E49F7">
        <w:rPr>
          <w:rFonts w:ascii="Georgia" w:eastAsia="Times New Roman" w:hAnsi="Georgia" w:cs="Times New Roman"/>
          <w:color w:val="2E2E2E"/>
          <w:sz w:val="30"/>
          <w:szCs w:val="30"/>
          <w:lang w:eastAsia="ru-RU"/>
        </w:rPr>
        <w:t>В ОБРАЗОВАТЕЛЬНЫХ ОРГАНИЗАЦИЯХ ДОСТУПА</w:t>
      </w:r>
      <w:proofErr w:type="gramEnd"/>
      <w:r w:rsidRPr="009E49F7">
        <w:rPr>
          <w:rFonts w:ascii="Georgia" w:eastAsia="Times New Roman" w:hAnsi="Georgia" w:cs="Times New Roman"/>
          <w:color w:val="2E2E2E"/>
          <w:sz w:val="30"/>
          <w:szCs w:val="30"/>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Введение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содержащего Классификатор информации, не имеющей отношения к образовательному процессу.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Одновременно с этим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разработало единую систему контент-фильтрации доступа к сети "Интернет" и обеспечило к ней доступ образовательным учреждениям.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В 2011 году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утвержденные </w:t>
      </w:r>
      <w:r w:rsidRPr="009E49F7">
        <w:rPr>
          <w:rFonts w:ascii="Georgia" w:eastAsia="Times New Roman" w:hAnsi="Georgia" w:cs="Times New Roman"/>
          <w:color w:val="2E2E2E"/>
          <w:sz w:val="30"/>
          <w:szCs w:val="30"/>
          <w:lang w:eastAsia="ru-RU"/>
        </w:rPr>
        <w:lastRenderedPageBreak/>
        <w:t>Министром образования и науки Российской Федерации Фурсенко А.А. (письмо от 28 сентября 2011 г. N АП-1057/07).</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связи с вступлением в силу Федерального </w:t>
      </w:r>
      <w:hyperlink r:id="rId4" w:history="1">
        <w:r w:rsidRPr="009E49F7">
          <w:rPr>
            <w:rFonts w:ascii="Georgia" w:eastAsia="Times New Roman" w:hAnsi="Georgia" w:cs="Times New Roman"/>
            <w:color w:val="0000FF"/>
            <w:sz w:val="30"/>
            <w:szCs w:val="30"/>
            <w:u w:val="single"/>
            <w:lang w:eastAsia="ru-RU"/>
          </w:rPr>
          <w:t>закона от 29 декабря 2010 г. N 436-ФЗ</w:t>
        </w:r>
      </w:hyperlink>
      <w:r w:rsidRPr="009E49F7">
        <w:rPr>
          <w:rFonts w:ascii="Georgia" w:eastAsia="Times New Roman" w:hAnsi="Georgia" w:cs="Times New Roman"/>
          <w:color w:val="2E2E2E"/>
          <w:sz w:val="30"/>
          <w:szCs w:val="30"/>
          <w:lang w:eastAsia="ru-RU"/>
        </w:rPr>
        <w:t> "О защите детей от информации, причиняющей вред их здоровью и развитию" (далее - Федеральный закон N 436-ФЗ), Федерального </w:t>
      </w:r>
      <w:hyperlink r:id="rId5" w:history="1">
        <w:r w:rsidRPr="009E49F7">
          <w:rPr>
            <w:rFonts w:ascii="Georgia" w:eastAsia="Times New Roman" w:hAnsi="Georgia" w:cs="Times New Roman"/>
            <w:color w:val="0000FF"/>
            <w:sz w:val="30"/>
            <w:szCs w:val="30"/>
            <w:u w:val="single"/>
            <w:lang w:eastAsia="ru-RU"/>
          </w:rPr>
          <w:t>закона от 28 июля 2012 г. N 139-ФЗ</w:t>
        </w:r>
      </w:hyperlink>
      <w:r w:rsidRPr="009E49F7">
        <w:rPr>
          <w:rFonts w:ascii="Georgia" w:eastAsia="Times New Roman" w:hAnsi="Georgia" w:cs="Times New Roman"/>
          <w:color w:val="2E2E2E"/>
          <w:sz w:val="30"/>
          <w:szCs w:val="30"/>
          <w:lang w:eastAsia="ru-RU"/>
        </w:rPr>
        <w:t>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 Федерального </w:t>
      </w:r>
      <w:hyperlink r:id="rId6" w:history="1">
        <w:r w:rsidRPr="009E49F7">
          <w:rPr>
            <w:rFonts w:ascii="Georgia" w:eastAsia="Times New Roman" w:hAnsi="Georgia" w:cs="Times New Roman"/>
            <w:color w:val="0000FF"/>
            <w:sz w:val="30"/>
            <w:szCs w:val="30"/>
            <w:u w:val="single"/>
            <w:lang w:eastAsia="ru-RU"/>
          </w:rPr>
          <w:t>закона от 2 июля 2013 г. N 187-ФЗ</w:t>
        </w:r>
      </w:hyperlink>
      <w:r w:rsidRPr="009E49F7">
        <w:rPr>
          <w:rFonts w:ascii="Georgia" w:eastAsia="Times New Roman" w:hAnsi="Georgia" w:cs="Times New Roman"/>
          <w:color w:val="2E2E2E"/>
          <w:sz w:val="30"/>
          <w:szCs w:val="30"/>
          <w:lang w:eastAsia="ru-RU"/>
        </w:rPr>
        <w:t>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и статей 15.1, 15.2 и 15.3 Федерального </w:t>
      </w:r>
      <w:hyperlink r:id="rId7" w:history="1">
        <w:r w:rsidRPr="009E49F7">
          <w:rPr>
            <w:rFonts w:ascii="Georgia" w:eastAsia="Times New Roman" w:hAnsi="Georgia" w:cs="Times New Roman"/>
            <w:color w:val="0000FF"/>
            <w:sz w:val="30"/>
            <w:szCs w:val="30"/>
            <w:u w:val="single"/>
            <w:lang w:eastAsia="ru-RU"/>
          </w:rPr>
          <w:t>закона от 27 июля 2006 г. N 149-ФЗ</w:t>
        </w:r>
      </w:hyperlink>
      <w:r w:rsidRPr="009E49F7">
        <w:rPr>
          <w:rFonts w:ascii="Georgia" w:eastAsia="Times New Roman" w:hAnsi="Georgia" w:cs="Times New Roman"/>
          <w:color w:val="2E2E2E"/>
          <w:sz w:val="30"/>
          <w:szCs w:val="30"/>
          <w:lang w:eastAsia="ru-RU"/>
        </w:rPr>
        <w:t xml:space="preserve"> "Об информации, информационных технологиях и о защите информации"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провело актуализацию Классификатора информации, не имеющей отношения к образовательному процессу, и переименование его в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согласованный с </w:t>
      </w:r>
      <w:proofErr w:type="spellStart"/>
      <w:r w:rsidRPr="009E49F7">
        <w:rPr>
          <w:rFonts w:ascii="Georgia" w:eastAsia="Times New Roman" w:hAnsi="Georgia" w:cs="Times New Roman"/>
          <w:color w:val="2E2E2E"/>
          <w:sz w:val="30"/>
          <w:szCs w:val="30"/>
          <w:lang w:eastAsia="ru-RU"/>
        </w:rPr>
        <w:t>Минкомсвязью</w:t>
      </w:r>
      <w:proofErr w:type="spellEnd"/>
      <w:r w:rsidRPr="009E49F7">
        <w:rPr>
          <w:rFonts w:ascii="Georgia" w:eastAsia="Times New Roman" w:hAnsi="Georgia" w:cs="Times New Roman"/>
          <w:color w:val="2E2E2E"/>
          <w:sz w:val="30"/>
          <w:szCs w:val="30"/>
          <w:lang w:eastAsia="ru-RU"/>
        </w:rPr>
        <w:t xml:space="preserve"> России и Советом Федерации Федерального Собрания Российской Федерации (далее - Перечень видов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Настоящие методические рекомендации разработаны с целью обеспечения реализации субъектами Российской Федерации, органами местного самоуправления, осуществляющими функции управления в сфере образования, и образовательными организациями системы организационно-административных мероприятий, направленных на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 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приведены в Перечне видов информации (прилагается).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2. Требования к техническим и программно-аппаратным средствам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Защита детей от информации, причиняющей вред их здоровью и (или) развитию, осуществляется посредством использования системы контентной фильтрации (далее -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Используемые в образовательных организациях СКФ должны соответствовать положениям рекомендаций по организации системы ограничения </w:t>
      </w:r>
      <w:proofErr w:type="gramStart"/>
      <w:r w:rsidRPr="009E49F7">
        <w:rPr>
          <w:rFonts w:ascii="Georgia" w:eastAsia="Times New Roman" w:hAnsi="Georgia" w:cs="Times New Roman"/>
          <w:color w:val="2E2E2E"/>
          <w:sz w:val="30"/>
          <w:szCs w:val="30"/>
          <w:lang w:eastAsia="ru-RU"/>
        </w:rPr>
        <w:t>в образовательных организациях доступа</w:t>
      </w:r>
      <w:proofErr w:type="gramEnd"/>
      <w:r w:rsidRPr="009E49F7">
        <w:rPr>
          <w:rFonts w:ascii="Georgia" w:eastAsia="Times New Roman" w:hAnsi="Georgia" w:cs="Times New Roman"/>
          <w:color w:val="2E2E2E"/>
          <w:sz w:val="30"/>
          <w:szCs w:val="30"/>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разработанных </w:t>
      </w:r>
      <w:proofErr w:type="spellStart"/>
      <w:r w:rsidRPr="009E49F7">
        <w:rPr>
          <w:rFonts w:ascii="Georgia" w:eastAsia="Times New Roman" w:hAnsi="Georgia" w:cs="Times New Roman"/>
          <w:color w:val="2E2E2E"/>
          <w:sz w:val="30"/>
          <w:szCs w:val="30"/>
          <w:lang w:eastAsia="ru-RU"/>
        </w:rPr>
        <w:t>Минкомсвязью</w:t>
      </w:r>
      <w:proofErr w:type="spellEnd"/>
      <w:r w:rsidRPr="009E49F7">
        <w:rPr>
          <w:rFonts w:ascii="Georgia" w:eastAsia="Times New Roman" w:hAnsi="Georgia" w:cs="Times New Roman"/>
          <w:color w:val="2E2E2E"/>
          <w:sz w:val="30"/>
          <w:szCs w:val="30"/>
          <w:lang w:eastAsia="ru-RU"/>
        </w:rPr>
        <w:t xml:space="preserve"> России (далее - рекомендации </w:t>
      </w:r>
      <w:proofErr w:type="spellStart"/>
      <w:r w:rsidRPr="009E49F7">
        <w:rPr>
          <w:rFonts w:ascii="Georgia" w:eastAsia="Times New Roman" w:hAnsi="Georgia" w:cs="Times New Roman"/>
          <w:color w:val="2E2E2E"/>
          <w:sz w:val="30"/>
          <w:szCs w:val="30"/>
          <w:lang w:eastAsia="ru-RU"/>
        </w:rPr>
        <w:t>Минкомсвязи</w:t>
      </w:r>
      <w:proofErr w:type="spellEnd"/>
      <w:r w:rsidRPr="009E49F7">
        <w:rPr>
          <w:rFonts w:ascii="Georgia" w:eastAsia="Times New Roman" w:hAnsi="Georgia" w:cs="Times New Roman"/>
          <w:color w:val="2E2E2E"/>
          <w:sz w:val="30"/>
          <w:szCs w:val="30"/>
          <w:lang w:eastAsia="ru-RU"/>
        </w:rPr>
        <w:t xml:space="preserve"> России).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 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соответствии с Федеральным законом N 436-ФЗ (часть 1 статьи 14) должны проводиться организационно-административные мероприятия, направленные на защиту детей от информации, причиняющей вред их здоровью и (или)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обеспечение защиты детей от информации, причиняющей вред их здоровью и (или) развитию, посредством использования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повышение квалификации специалистов (руководителей) образовательных организаций и муниципальных органов управления образованием, ответственных за информатизацию по вопросам защиты детей от информации, причиняющей вред их здоровью и (или) развитию, распространяемой посредством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автоматизированный мониторинг использования в образовательных организациях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мониторинг выполнения организационно-административных мероприятий.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3.1. Организационно-административные мероприятия, реализуемые субъектами Российской Федерации,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Рекомендуемый перечень организационно-административных мероприятий: обеспечение повышения квалификации работников образовательных организаций и муниципальных органов управления образованием по вопросам защиты детей от информации, причиняющей вред их здоровью и (или) развитию, распространяемой посредством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участие в проведении автоматизированного мониторинга использования в образовательных организациях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проведение мониторинга организационно-административных мероприятий, реализуемых муниципальными органами управления образованием.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3.2. Организационно-административные мероприятия, реализуемые органами местного самоуправления, осуществляющими функции управления в сфере образования,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Рекомендуемый перечень организационно-административных мероприятий: направление ответственных специалистов муниципального органа управления в сфере образования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организация направления работников образовательных организаций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участие в проведении автоматизированного мониторинга использования в образовательных организациях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проведение мониторинга организационно-административных мероприятий, реализуемых образовательными организациями.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3.3. 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Рекомендуемый перечень организационно-административных мероприятий: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обеспечение защиты детей от информации, причиняющей вред их здоровью и (или) развитию посредством использования СКФ, а также путем осуществления педагогами визуального контроля работы детей 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оказание организационной и методической поддержки работникам образовательной организации, в том числе путем их направления на повышение квалификации по вопросам защиты детей от информации, причиняющей вред их здоровью и (или) развитию, распространяемой посредством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содействие проведению автоматизированного мониторинга использования в образовательных организациях СКФ и мониторинга организационно-административных мероприятий;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проведение образовательных и консультационных мероприятий с родителями обучающихся с целью объяснения правил, рисков предоставления детям средств связи с выходом в сеть "Интернет", в частности, при посещении образовательного учреждения;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внесение отдельного положения в договор об оказании образовательных услуг, предусматривающего запрет использования личных средств связи с выходом в сеть "Интернет"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3.4. Ответственность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соответствии со статьей </w:t>
      </w:r>
      <w:hyperlink r:id="rId8" w:history="1">
        <w:r w:rsidRPr="009E49F7">
          <w:rPr>
            <w:rFonts w:ascii="Georgia" w:eastAsia="Times New Roman" w:hAnsi="Georgia" w:cs="Times New Roman"/>
            <w:color w:val="0000FF"/>
            <w:sz w:val="30"/>
            <w:szCs w:val="30"/>
            <w:u w:val="single"/>
            <w:lang w:eastAsia="ru-RU"/>
          </w:rPr>
          <w:t>6.17 Кодекса Российской Федерации об административных правонарушениях</w:t>
        </w:r>
      </w:hyperlink>
      <w:r w:rsidRPr="009E49F7">
        <w:rPr>
          <w:rFonts w:ascii="Georgia" w:eastAsia="Times New Roman" w:hAnsi="Georgia" w:cs="Times New Roman"/>
          <w:color w:val="2E2E2E"/>
          <w:sz w:val="30"/>
          <w:szCs w:val="30"/>
          <w:lang w:eastAsia="ru-RU"/>
        </w:rPr>
        <w:t> от 30 декабря 2001 г. N 195-ФЗ руководитель образовательной организации несет ответственность за нарушение законодательства Российской Федерации о защите детей от информации, причиняющей вред их здоровью и (или)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Вместе с тем Федеральный закон N 436-ФЗ не определяет ответственность поставщиков СКФ за ненадлежащее оказание услуги по ограничению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услуга).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связи с этим рекомендуется в договоре, заключаемом с поставщиком СКФ, указывать ответственность и обязательства поставщика СКФ в виде компенсации понесенного ущерба за ненадлежащее оказание услуги.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Согласовано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Председатель Временной комиссии Совета Федерации по развитию информационного общества Л.Н.БОКОВА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Министр связи и массовых коммуникаций Российской Федерации Н.А.НИКИФОРОВ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Министр образования и науки Российской Федерации Д.В.ЛИВАНОВ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4325"/>
        <w:gridCol w:w="30"/>
        <w:gridCol w:w="4585"/>
      </w:tblGrid>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N п/п</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Виды информации</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Описание видов информации</w:t>
            </w:r>
          </w:p>
        </w:tc>
      </w:tr>
      <w:tr w:rsidR="009E49F7" w:rsidRPr="009E49F7" w:rsidTr="009E49F7">
        <w:trPr>
          <w:tblCellSpacing w:w="15" w:type="dxa"/>
        </w:trPr>
        <w:tc>
          <w:tcPr>
            <w:tcW w:w="0" w:type="auto"/>
            <w:gridSpan w:val="4"/>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Информация, запрещенная для распространения среди детей согласно части 2 статьи 5 Федерального закона N 436-ФЗ</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и/или изображения способов причинения вреда своему здоровью, самоубийства; обсуждения таких способов и их последствий, мотивирующая на совершение таких действий</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рекламу или объявления/предложения о продаже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его основе, участии в азартных играх, использовании или вовлечении в проституцию, бродяжничество или попрошайничество, содержащая обсуждение или организующую активность на данную тему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w:t>
            </w:r>
            <w:r w:rsidRPr="009E49F7">
              <w:rPr>
                <w:rFonts w:ascii="Times New Roman" w:eastAsia="Times New Roman" w:hAnsi="Times New Roman" w:cs="Times New Roman"/>
                <w:sz w:val="24"/>
                <w:szCs w:val="24"/>
                <w:lang w:eastAsia="ru-RU"/>
              </w:rPr>
              <w:lastRenderedPageBreak/>
              <w:t>предусмотренных Федеральным законом N 436-ФЗ</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 xml:space="preserve">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актов насилия или </w:t>
            </w:r>
            <w:r w:rsidRPr="009E49F7">
              <w:rPr>
                <w:rFonts w:ascii="Times New Roman" w:eastAsia="Times New Roman" w:hAnsi="Times New Roman" w:cs="Times New Roman"/>
                <w:sz w:val="24"/>
                <w:szCs w:val="24"/>
                <w:lang w:eastAsia="ru-RU"/>
              </w:rPr>
              <w:lastRenderedPageBreak/>
              <w:t>жестокости, жертв насилия и жестокости, участников актов насилия и жестокости, обосновывающие или оправдывающие акты геноцида, военных преступлений, преступлений против человечности, террористических акций, массовых и серийных убийств, содержащие обсуждения участия или планирование совершающихся или будущих актов насилия или жестокости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призывающая к отказу от семьи и детей ("</w:t>
            </w:r>
            <w:proofErr w:type="spellStart"/>
            <w:r w:rsidRPr="009E49F7">
              <w:rPr>
                <w:rFonts w:ascii="Times New Roman" w:eastAsia="Times New Roman" w:hAnsi="Times New Roman" w:cs="Times New Roman"/>
                <w:sz w:val="24"/>
                <w:szCs w:val="24"/>
                <w:lang w:eastAsia="ru-RU"/>
              </w:rPr>
              <w:t>чайлдфри</w:t>
            </w:r>
            <w:proofErr w:type="spellEnd"/>
            <w:r w:rsidRPr="009E49F7">
              <w:rPr>
                <w:rFonts w:ascii="Times New Roman" w:eastAsia="Times New Roman" w:hAnsi="Times New Roman" w:cs="Times New Roman"/>
                <w:sz w:val="24"/>
                <w:szCs w:val="24"/>
                <w:lang w:eastAsia="ru-RU"/>
              </w:rPr>
              <w:t>"), страницы клубов для лиц нетрадиционной сексуальной ориентации, сообщества и ресурсы знакомств людей нетрадиционной сексуальной ориентации, содержащая описания, фотографии, рисунки, аудио- и видеоматериалы, описывающие и изображающие нетрадиционные сексуальные отношения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Оправдывающая противоправное поведение</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содержащие призывы к противоправному поведению, одобрение противоправного поведения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Содержащая нецензурную брань</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нецензурную брань</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Содержащая информацию порнографического характера</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аудио- и видеоматериалы по данной теме</w:t>
            </w:r>
          </w:p>
        </w:tc>
      </w:tr>
      <w:tr w:rsidR="009E49F7" w:rsidRPr="009E49F7" w:rsidTr="009E49F7">
        <w:trPr>
          <w:tblCellSpacing w:w="15" w:type="dxa"/>
        </w:trPr>
        <w:tc>
          <w:tcPr>
            <w:tcW w:w="0" w:type="auto"/>
            <w:gridSpan w:val="4"/>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9.</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10.</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11.</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описания, фотографии, рисунки, видеоматериалы по данной теме</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12.</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указанные виды информации</w:t>
            </w:r>
          </w:p>
        </w:tc>
      </w:tr>
      <w:tr w:rsidR="009E49F7" w:rsidRPr="009E49F7" w:rsidTr="009E49F7">
        <w:trPr>
          <w:tblCellSpacing w:w="15" w:type="dxa"/>
        </w:trPr>
        <w:tc>
          <w:tcPr>
            <w:tcW w:w="0" w:type="auto"/>
            <w:gridSpan w:val="4"/>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Информация, не соответствующая задачам образования &lt;*&gt;</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13.</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Компьютерные игры, за исключением соответствующих задачам образования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9E49F7">
              <w:rPr>
                <w:rFonts w:ascii="Times New Roman" w:eastAsia="Times New Roman" w:hAnsi="Times New Roman" w:cs="Times New Roman"/>
                <w:sz w:val="24"/>
                <w:szCs w:val="24"/>
                <w:lang w:eastAsia="ru-RU"/>
              </w:rPr>
              <w:t>браузерных</w:t>
            </w:r>
            <w:proofErr w:type="spellEnd"/>
            <w:r w:rsidRPr="009E49F7">
              <w:rPr>
                <w:rFonts w:ascii="Times New Roman" w:eastAsia="Times New Roman" w:hAnsi="Times New Roman" w:cs="Times New Roman"/>
                <w:sz w:val="24"/>
                <w:szCs w:val="24"/>
                <w:lang w:eastAsia="ru-RU"/>
              </w:rPr>
              <w:t xml:space="preserve"> игр, массовые многопользовательские онлайн ролевые игры (MMORPG), массовые многопользовательские игры, основанные на имитации боевых или противоправных действий, советы для игроков и ключи для установки и прохождения игр, игровые форумы и чаты</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14.</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Анонимные форумы, чаты, доски объявлений и гостевые книги, такие как </w:t>
            </w:r>
            <w:proofErr w:type="spellStart"/>
            <w:r w:rsidRPr="009E49F7">
              <w:rPr>
                <w:rFonts w:ascii="Times New Roman" w:eastAsia="Times New Roman" w:hAnsi="Times New Roman" w:cs="Times New Roman"/>
                <w:sz w:val="24"/>
                <w:szCs w:val="24"/>
                <w:lang w:eastAsia="ru-RU"/>
              </w:rPr>
              <w:t>имиджборды</w:t>
            </w:r>
            <w:proofErr w:type="spellEnd"/>
            <w:r w:rsidRPr="009E49F7">
              <w:rPr>
                <w:rFonts w:ascii="Times New Roman" w:eastAsia="Times New Roman" w:hAnsi="Times New Roman" w:cs="Times New Roman"/>
                <w:sz w:val="24"/>
                <w:szCs w:val="24"/>
                <w:lang w:eastAsia="ru-RU"/>
              </w:rPr>
              <w:t xml:space="preserve">, </w:t>
            </w:r>
            <w:proofErr w:type="spellStart"/>
            <w:r w:rsidRPr="009E49F7">
              <w:rPr>
                <w:rFonts w:ascii="Times New Roman" w:eastAsia="Times New Roman" w:hAnsi="Times New Roman" w:cs="Times New Roman"/>
                <w:sz w:val="24"/>
                <w:szCs w:val="24"/>
                <w:lang w:eastAsia="ru-RU"/>
              </w:rPr>
              <w:t>анонимайзеры</w:t>
            </w:r>
            <w:proofErr w:type="spellEnd"/>
            <w:r w:rsidRPr="009E49F7">
              <w:rPr>
                <w:rFonts w:ascii="Times New Roman" w:eastAsia="Times New Roman" w:hAnsi="Times New Roman" w:cs="Times New Roman"/>
                <w:sz w:val="24"/>
                <w:szCs w:val="24"/>
                <w:lang w:eastAsia="ru-RU"/>
              </w:rPr>
              <w:t xml:space="preserve">, программы, обеспечивающие </w:t>
            </w:r>
            <w:proofErr w:type="spellStart"/>
            <w:r w:rsidRPr="009E49F7">
              <w:rPr>
                <w:rFonts w:ascii="Times New Roman" w:eastAsia="Times New Roman" w:hAnsi="Times New Roman" w:cs="Times New Roman"/>
                <w:sz w:val="24"/>
                <w:szCs w:val="24"/>
                <w:lang w:eastAsia="ru-RU"/>
              </w:rPr>
              <w:t>анонимизацию</w:t>
            </w:r>
            <w:proofErr w:type="spellEnd"/>
            <w:r w:rsidRPr="009E49F7">
              <w:rPr>
                <w:rFonts w:ascii="Times New Roman" w:eastAsia="Times New Roman" w:hAnsi="Times New Roman" w:cs="Times New Roman"/>
                <w:sz w:val="24"/>
                <w:szCs w:val="24"/>
                <w:lang w:eastAsia="ru-RU"/>
              </w:rPr>
              <w:t xml:space="preserve"> сетевого трафика в сети "Интернет" (</w:t>
            </w:r>
            <w:proofErr w:type="spellStart"/>
            <w:r w:rsidRPr="009E49F7">
              <w:rPr>
                <w:rFonts w:ascii="Times New Roman" w:eastAsia="Times New Roman" w:hAnsi="Times New Roman" w:cs="Times New Roman"/>
                <w:sz w:val="24"/>
                <w:szCs w:val="24"/>
                <w:lang w:eastAsia="ru-RU"/>
              </w:rPr>
              <w:t>tor</w:t>
            </w:r>
            <w:proofErr w:type="spellEnd"/>
            <w:r w:rsidRPr="009E49F7">
              <w:rPr>
                <w:rFonts w:ascii="Times New Roman" w:eastAsia="Times New Roman" w:hAnsi="Times New Roman" w:cs="Times New Roman"/>
                <w:sz w:val="24"/>
                <w:szCs w:val="24"/>
                <w:lang w:eastAsia="ru-RU"/>
              </w:rPr>
              <w:t>, I2P)</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15.</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Банки рефератов, эссе, дипломных работ, за исключением соответствующих задачам образования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16.</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Онлайн-казино и тотализаторы</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17.</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Мошеннические сайты</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Сайты, навязывающие платные услуги на базе СМС-платежей, сайты, обманным путем собирающие личную информацию (</w:t>
            </w:r>
            <w:proofErr w:type="spellStart"/>
            <w:r w:rsidRPr="009E49F7">
              <w:rPr>
                <w:rFonts w:ascii="Times New Roman" w:eastAsia="Times New Roman" w:hAnsi="Times New Roman" w:cs="Times New Roman"/>
                <w:sz w:val="24"/>
                <w:szCs w:val="24"/>
                <w:lang w:eastAsia="ru-RU"/>
              </w:rPr>
              <w:t>фишинг</w:t>
            </w:r>
            <w:proofErr w:type="spellEnd"/>
            <w:r w:rsidRPr="009E49F7">
              <w:rPr>
                <w:rFonts w:ascii="Times New Roman" w:eastAsia="Times New Roman" w:hAnsi="Times New Roman" w:cs="Times New Roman"/>
                <w:sz w:val="24"/>
                <w:szCs w:val="24"/>
                <w:lang w:eastAsia="ru-RU"/>
              </w:rPr>
              <w:t>)</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18.</w:t>
            </w:r>
          </w:p>
        </w:tc>
        <w:tc>
          <w:tcPr>
            <w:tcW w:w="0" w:type="auto"/>
            <w:gridSpan w:val="2"/>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тоталитарные секты</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bl>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&lt;*&gt; Рекомендуется исключить из обработки систем контент-фильтрации образовательные ресурсы, относящиеся к домену edu.ru.</w:t>
      </w:r>
    </w:p>
    <w:p w:rsidR="009E49F7" w:rsidRPr="009E49F7" w:rsidRDefault="009E49F7" w:rsidP="009E49F7">
      <w:pPr>
        <w:spacing w:after="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0000FF"/>
          <w:sz w:val="30"/>
          <w:szCs w:val="30"/>
          <w:lang w:eastAsia="ru-RU"/>
        </w:rPr>
        <w:drawing>
          <wp:inline distT="0" distB="0" distL="0" distR="0" wp14:anchorId="6B51311B" wp14:editId="22B432EC">
            <wp:extent cx="13868400" cy="1714500"/>
            <wp:effectExtent l="0" t="0" r="0" b="0"/>
            <wp:docPr id="1" name="Рисунок 1" descr="https://avatars.mds.yandex.net/get-adfox-content/2788782/201008_adfox_1310107_3787127.b32b01c8e1e7ba09a63601198640c54e.gif/optimize.webp?webp=fal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88782/201008_adfox_1310107_3787127.b32b01c8e1e7ba09a63601198640c54e.gif/optimize.webp?webp=fal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видов информации, к которым может быть предоставлен доступ согласно определенной возрастной категории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 Информационная продукция для детей, не достигших возраста шести лет, согласно статьи 7 Федерального закона N 436-ФЗ:</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2. Информационная продукция для детей, достигших возраста шести лет, согласно статьи 8 Федерального закона N 436-ФЗ (к допускаемой к обороту информационной продукции для детей, </w:t>
      </w:r>
      <w:r w:rsidRPr="009E49F7">
        <w:rPr>
          <w:rFonts w:ascii="Georgia" w:eastAsia="Times New Roman" w:hAnsi="Georgia" w:cs="Times New Roman"/>
          <w:color w:val="2E2E2E"/>
          <w:sz w:val="30"/>
          <w:szCs w:val="30"/>
          <w:lang w:eastAsia="ru-RU"/>
        </w:rPr>
        <w:lastRenderedPageBreak/>
        <w:t>достигших возраста шести лет, может быть отнесена информационная продукция, предусмотренная статьей 7 Федерального закона N 436-ФЗ, а также информационная продукция, содержащая оправданные ее жанром и (или) сюжетом):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кратковременные и ненатуралистические изображения или описание заболеваний человека (за исключением тяжелых заболеваний) и (или) их последствий в форме, не унижающей человеческого достоинства;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ненатуралистические изображения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 побуждающие к совершению антиобщественных действий и (или) преступлений эпизодические изображения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 Информационная продукция для детей, достигших возраста двенадцати лет, согласно статьи 9 Федерального закона N 436-ФЗ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Федерального закона N 436-ФЗ, а также информационная продукция, содержащая оправданные ее жанром и (или) сюжетом):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эпизодические изображения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 за исключением изображения или описания действий сексуального характера.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 Информационная продукция для детей, достигших возраста шестнадцати лет, согласно статьи 10 Федерального закона N 436-ФЗ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Федерального закона N 436-ФЗ, а также информационная продукция, содержащая оправданные ее жанром и (или) сюжетом):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отдельные бранные слова и (или) выражения, не относящиеся к нецензурной брани;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Утверждаю Министр связи и массовых коммуникаций Российской Федерации Н.А.НИКИФОРОВ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Согласовано Министр образования и науки Российской Федерации Д.В.ЛИВАНОВ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РЕКОМЕНДАЦИИ ПО ОРГАНИЗАЦИИ СИСТЕМЫ ОГРАНИЧЕНИЯ </w:t>
      </w:r>
      <w:proofErr w:type="gramStart"/>
      <w:r w:rsidRPr="009E49F7">
        <w:rPr>
          <w:rFonts w:ascii="Georgia" w:eastAsia="Times New Roman" w:hAnsi="Georgia" w:cs="Times New Roman"/>
          <w:color w:val="2E2E2E"/>
          <w:sz w:val="30"/>
          <w:szCs w:val="30"/>
          <w:lang w:eastAsia="ru-RU"/>
        </w:rPr>
        <w:t>В ОБРАЗОВАТЕЛЬНЫХ ОРГАНИЗАЦИЯХ ДОСТУПА</w:t>
      </w:r>
      <w:proofErr w:type="gramEnd"/>
      <w:r w:rsidRPr="009E49F7">
        <w:rPr>
          <w:rFonts w:ascii="Georgia" w:eastAsia="Times New Roman" w:hAnsi="Georgia" w:cs="Times New Roman"/>
          <w:color w:val="2E2E2E"/>
          <w:sz w:val="30"/>
          <w:szCs w:val="30"/>
          <w:lang w:eastAsia="ru-RU"/>
        </w:rP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ТЕРМИНЫ И СОКРАЩЕНИЯ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0"/>
        <w:gridCol w:w="6535"/>
      </w:tblGrid>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Термин или сокращение</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Описание</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АС</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Автоматизированная система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База данных </w:t>
            </w:r>
            <w:proofErr w:type="spellStart"/>
            <w:r w:rsidRPr="009E49F7">
              <w:rPr>
                <w:rFonts w:ascii="Times New Roman" w:eastAsia="Times New Roman" w:hAnsi="Times New Roman" w:cs="Times New Roman"/>
                <w:sz w:val="24"/>
                <w:szCs w:val="24"/>
                <w:lang w:eastAsia="ru-RU"/>
              </w:rPr>
              <w:t>категоризированных</w:t>
            </w:r>
            <w:proofErr w:type="spellEnd"/>
            <w:r w:rsidRPr="009E49F7">
              <w:rPr>
                <w:rFonts w:ascii="Times New Roman" w:eastAsia="Times New Roman" w:hAnsi="Times New Roman" w:cs="Times New Roman"/>
                <w:sz w:val="24"/>
                <w:szCs w:val="24"/>
                <w:lang w:eastAsia="ru-RU"/>
              </w:rPr>
              <w:t xml:space="preserve"> ресурсов</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Специализированные справочники либо информационные системы, содержащие информацию, разделенную на категории, о ресурсах сети Интернет, не совместимых с задачами образования.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Специализированные организации и внешние базы данных</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Специализированные организации, в том числе зарубежные, осуществляющие функции поиска и анализа информации в сети Интернет. Внешние базы данных </w:t>
            </w:r>
            <w:proofErr w:type="spellStart"/>
            <w:r w:rsidRPr="009E49F7">
              <w:rPr>
                <w:rFonts w:ascii="Times New Roman" w:eastAsia="Times New Roman" w:hAnsi="Times New Roman" w:cs="Times New Roman"/>
                <w:sz w:val="24"/>
                <w:szCs w:val="24"/>
                <w:lang w:eastAsia="ru-RU"/>
              </w:rPr>
              <w:t>категоризированных</w:t>
            </w:r>
            <w:proofErr w:type="spellEnd"/>
            <w:r w:rsidRPr="009E49F7">
              <w:rPr>
                <w:rFonts w:ascii="Times New Roman" w:eastAsia="Times New Roman" w:hAnsi="Times New Roman" w:cs="Times New Roman"/>
                <w:sz w:val="24"/>
                <w:szCs w:val="24"/>
                <w:lang w:eastAsia="ru-RU"/>
              </w:rPr>
              <w:t xml:space="preserve"> Интернет-ресурсов.</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Единый реестр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информационный ресурс Интернет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Уникально адресуемый в сети Интернет и доступный через сеть Интернет блок информации.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Контент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Информация, размещенная в сети Интернет</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Контентная фильтрация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Метод ограничения доступа к Интернет-ресурсам или услугам сети Интернет по их содержимому. Позволяет ограничить доступ к информации, размещенной в сети Интернет, определенных категорий, не предназначенных для просмотра.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Методические материалы</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 </w:t>
            </w:r>
            <w:proofErr w:type="spellStart"/>
            <w:r w:rsidRPr="009E49F7">
              <w:rPr>
                <w:rFonts w:ascii="Times New Roman" w:eastAsia="Times New Roman" w:hAnsi="Times New Roman" w:cs="Times New Roman"/>
                <w:sz w:val="24"/>
                <w:szCs w:val="24"/>
                <w:lang w:eastAsia="ru-RU"/>
              </w:rPr>
              <w:t>Минобрнауки</w:t>
            </w:r>
            <w:proofErr w:type="spellEnd"/>
            <w:r w:rsidRPr="009E49F7">
              <w:rPr>
                <w:rFonts w:ascii="Times New Roman" w:eastAsia="Times New Roman" w:hAnsi="Times New Roman" w:cs="Times New Roman"/>
                <w:sz w:val="24"/>
                <w:szCs w:val="24"/>
                <w:lang w:eastAsia="ru-RU"/>
              </w:rPr>
              <w:t xml:space="preserve"> России, 2006 г.</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ОО</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Образовательные организации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Единого реестра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Организация, привлекаемая для ведения Единого реестра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Реестр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Реестр Не Совместимых с Образованием Ресурсов - База данных, хранящая актуальный список Интернет-ресурсов, содержащих информацию, причиняющую вред здоровью и (или) развитию детей, а также не соответствующую задачам образования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Оператора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Организация, привлекаемая для ведения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Пользователь Интернет (потребитель информации)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Физическое лицо или организация, обращающиеся к Интернет-ресурсам с целью получения информации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связи, предоставляющий услуги доступа к сети Интернет и иные связанные с Интернетом услуги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СКФ</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Система контентной фильтрации. Система, обеспечивающая ограничение доступа пользователей Интернет к Интернет-ресурсам в соответствии с определенными правилами.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Автоматизированная система Оператора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DPI</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proofErr w:type="spellStart"/>
            <w:r w:rsidRPr="009E49F7">
              <w:rPr>
                <w:rFonts w:ascii="Times New Roman" w:eastAsia="Times New Roman" w:hAnsi="Times New Roman" w:cs="Times New Roman"/>
                <w:sz w:val="24"/>
                <w:szCs w:val="24"/>
                <w:lang w:eastAsia="ru-RU"/>
              </w:rPr>
              <w:t>Deep</w:t>
            </w:r>
            <w:proofErr w:type="spellEnd"/>
            <w:r w:rsidRPr="009E49F7">
              <w:rPr>
                <w:rFonts w:ascii="Times New Roman" w:eastAsia="Times New Roman" w:hAnsi="Times New Roman" w:cs="Times New Roman"/>
                <w:sz w:val="24"/>
                <w:szCs w:val="24"/>
                <w:lang w:eastAsia="ru-RU"/>
              </w:rPr>
              <w:t xml:space="preserve"> </w:t>
            </w:r>
            <w:proofErr w:type="spellStart"/>
            <w:r w:rsidRPr="009E49F7">
              <w:rPr>
                <w:rFonts w:ascii="Times New Roman" w:eastAsia="Times New Roman" w:hAnsi="Times New Roman" w:cs="Times New Roman"/>
                <w:sz w:val="24"/>
                <w:szCs w:val="24"/>
                <w:lang w:eastAsia="ru-RU"/>
              </w:rPr>
              <w:t>Packet</w:t>
            </w:r>
            <w:proofErr w:type="spellEnd"/>
            <w:r w:rsidRPr="009E49F7">
              <w:rPr>
                <w:rFonts w:ascii="Times New Roman" w:eastAsia="Times New Roman" w:hAnsi="Times New Roman" w:cs="Times New Roman"/>
                <w:sz w:val="24"/>
                <w:szCs w:val="24"/>
                <w:lang w:eastAsia="ru-RU"/>
              </w:rPr>
              <w:t xml:space="preserve"> </w:t>
            </w:r>
            <w:proofErr w:type="spellStart"/>
            <w:r w:rsidRPr="009E49F7">
              <w:rPr>
                <w:rFonts w:ascii="Times New Roman" w:eastAsia="Times New Roman" w:hAnsi="Times New Roman" w:cs="Times New Roman"/>
                <w:sz w:val="24"/>
                <w:szCs w:val="24"/>
                <w:lang w:eastAsia="ru-RU"/>
              </w:rPr>
              <w:t>Inspection</w:t>
            </w:r>
            <w:proofErr w:type="spellEnd"/>
            <w:r w:rsidRPr="009E49F7">
              <w:rPr>
                <w:rFonts w:ascii="Times New Roman" w:eastAsia="Times New Roman" w:hAnsi="Times New Roman" w:cs="Times New Roman"/>
                <w:sz w:val="24"/>
                <w:szCs w:val="24"/>
                <w:lang w:eastAsia="ru-RU"/>
              </w:rPr>
              <w:t>. Технология накопления статистических данных, проверки и фильтрации сетевых пакетов по их содержимому</w:t>
            </w:r>
          </w:p>
        </w:tc>
      </w:tr>
    </w:tbl>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 ВВЕДЕНИЕ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1.1. Постановка задачи и состав документа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при доступе к сети Интернет из образовательной организации в рамках образовательного процесса.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разработке рекомендаций необходимо учесть результаты и опыт реализации единой системы контент-фильтрации доступа к сети Интернет, реализованной Министерством образования и науки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Для всесторонней проработки вопроса необходимо в дальнейшем детализировать требования к организации ограничения доступа к информации, распространяемой посредством сети Интернет, включая: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Перечень видов информации, структурированный по категориям, причиняющей вред здоровью и (или) развитию </w:t>
      </w:r>
      <w:r w:rsidRPr="009E49F7">
        <w:rPr>
          <w:rFonts w:ascii="Georgia" w:eastAsia="Times New Roman" w:hAnsi="Georgia" w:cs="Times New Roman"/>
          <w:color w:val="2E2E2E"/>
          <w:sz w:val="30"/>
          <w:szCs w:val="30"/>
          <w:lang w:eastAsia="ru-RU"/>
        </w:rPr>
        <w:lastRenderedPageBreak/>
        <w:t>детей, а также не соответствующей задачам образования, доступ к которой из ОО должен быть ограничен;</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Функциональные требования к системам контентной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Технические требования к системам контентной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Функциональные и технические требования к реализации централизованного контроля за использованием средств фильтрации сети Интернет и их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Требования к операторам связи по установке системы контентной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Интернет, включая контроль распространения запрещенной информации и защиту детей от нежелательной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настоящем документе дается краткий обзор текущей ситуации в рамках поставленной задачи, проводится анализ существующей СКФ с соответствующими рекомендациями, и приводится вариант модернизации СКФ с учетом этих рекомендаций. Для предлагаемой реализации даны схемы и временной регламент взаимодействия основных участников.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1.2. Обзор текущей ситуации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Обзор текущей ситуации дан в Приложении N 1 к настоящему документу, в котором описана общая постановка задачи в контексте общей ситуации с ограничением доступа к информации в Интернет, а также кратко описываются действующие практические механизмы обеспечения таких ограничений.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Следует сразу отметить, что базовые принципы организации СКФ в образовательных организациях были отражены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w:t>
      </w:r>
      <w:r w:rsidRPr="009E49F7">
        <w:rPr>
          <w:rFonts w:ascii="Georgia" w:eastAsia="Times New Roman" w:hAnsi="Georgia" w:cs="Times New Roman"/>
          <w:color w:val="2E2E2E"/>
          <w:sz w:val="30"/>
          <w:szCs w:val="30"/>
          <w:lang w:eastAsia="ru-RU"/>
        </w:rPr>
        <w:lastRenderedPageBreak/>
        <w:t xml:space="preserve">Интернет, содержащим информацию, не совместимую с задачами образования и воспитания", подготовленном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в 2006 году.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Основные выводы по текущей ситуации, в связи с поставленной задачей, следующие: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все образовательные организации способны внедрить и поддерживать у себя локальные фильтры. Еще сложнее это делать для детей, обучающихся на дому.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Контроль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Механизм актуализации списка ограничения доступа не отвечает современным требованиям по оперативности.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Система изолирована и не взаимодействует с внутригосударственными системами и иными организациями, и базами данных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Отсутствует описание современных технических требований к системам фильтрации, которые могли бы обеспечивать качество фильтрации контента в соответствии с действующим законодательством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Отсутствуют технологические инструменты адресного контроля за осуществлением фильтрации Интернет-контента при использовании сети Интернет в образовательных организациях.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На основе данных выводов разработана возможная модель развития СКФ в рамках образовательного процесса, которая отражена в Приложении N 2 к настоящему документу. При разработке учитывались как результаты анализа текущей ситуации, так и существующие нормативно-правовые акты: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Федеральный закон 436-ФЗ от 29 декабря 2010 г. "О защите детей от информации, причиняющей вред их здоровью и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Федеральный закон 114-ФЗ от 25 июля 2002 г. "О противодействии экстремистской деятельности".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Федеральный закон 187-ФЗ от 2 июля 2013 г.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Методические материалы.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2011 г.</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разделе 2 настоящего документа описан сценарий взаимодействия основных участников в рамках организации работы СКФ, разработанный на основе предложенной модели.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2. РЕГЛАМЕНТ ВЗАИМОДЕЙСТВИЯ УЧАСТНИКОВ ПРОЦЕССА ОГРАНИЧЕНИЯ ДОСТУПА УЧАЩИХСЯ К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данном разделе дается краткое описание решения и схемы взаимодействия участников. Подробное описание дано в Приложении 2 данного документа.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2.1. Схема предлагаемого решения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Общая схема взаимодействия участников процесса в предлагаемом решении приведена на рисунке.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1. Схема процесса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lastRenderedPageBreak/>
        <w:drawing>
          <wp:inline distT="0" distB="0" distL="0" distR="0" wp14:anchorId="24D5CF1F" wp14:editId="6D9AEB06">
            <wp:extent cx="5197475" cy="4068413"/>
            <wp:effectExtent l="0" t="0" r="3175" b="8890"/>
            <wp:docPr id="2" name="Рисунок 2" descr="https://rulaws.ru/static/pics/bubcdhahubcdhahuaaaaaa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laws.ru/static/pics/bubcdhahubcdhahuaaaaaa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5668" cy="4074826"/>
                    </a:xfrm>
                    <a:prstGeom prst="rect">
                      <a:avLst/>
                    </a:prstGeom>
                    <a:noFill/>
                    <a:ln>
                      <a:noFill/>
                    </a:ln>
                  </pic:spPr>
                </pic:pic>
              </a:graphicData>
            </a:graphic>
          </wp:inline>
        </w:drawing>
      </w:r>
      <w:bookmarkStart w:id="0" w:name="_GoBack"/>
      <w:bookmarkEnd w:id="0"/>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обеспечивает следующие возможности ограничения доступа к информации при доступе в Интернет из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Запрет доступа к запрещенной в России информации и информации, запрещенной к распространению среди детей;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Запрет доступа к информации, не соответствующей задачам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Ограничение доступа к информации, не соответствующей возрастной категории учащегося, осуществляющего доступ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Варианты решения для идентификации возрастной категории учащегося представлены в Приложении 2.</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В Таблице 1 представлены роли участников процесса и перечислены их основные задачи: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Таблица 1. Роли и задачи участников взаимодействия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1"/>
        <w:gridCol w:w="6314"/>
      </w:tblGrid>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Участник процесса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Задачи участника</w:t>
            </w:r>
          </w:p>
        </w:tc>
      </w:tr>
      <w:tr w:rsidR="009E49F7" w:rsidRPr="009E49F7" w:rsidTr="009E49F7">
        <w:trPr>
          <w:tblCellSpacing w:w="15" w:type="dxa"/>
        </w:trPr>
        <w:tc>
          <w:tcPr>
            <w:tcW w:w="0" w:type="auto"/>
            <w:vMerge w:val="restart"/>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Единого реестра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Задачи Оператора Единого реестра:</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Создание, формирование и ведение "Единого реестра" сайтов в сети Интернет, содержащих информацию, распространение которой в Российской Федерации запрещено;</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Организация проведения экспертизы информационной продукции в целях обеспечения информационной безопасности детей;</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Определение порядка взаимодействия Оператора Единого реестра с Интернет-провайдерами с целью физического ограничения доступа к запрещенным Интернет-ресурсам.</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В настоящее время данные функции выполняет </w:t>
            </w:r>
            <w:proofErr w:type="spellStart"/>
            <w:r w:rsidRPr="009E49F7">
              <w:rPr>
                <w:rFonts w:ascii="Times New Roman" w:eastAsia="Times New Roman" w:hAnsi="Times New Roman" w:cs="Times New Roman"/>
                <w:sz w:val="24"/>
                <w:szCs w:val="24"/>
                <w:lang w:eastAsia="ru-RU"/>
              </w:rPr>
              <w:t>Роскомнадзор</w:t>
            </w:r>
            <w:proofErr w:type="spellEnd"/>
            <w:r w:rsidRPr="009E49F7">
              <w:rPr>
                <w:rFonts w:ascii="Times New Roman" w:eastAsia="Times New Roman" w:hAnsi="Times New Roman" w:cs="Times New Roman"/>
                <w:sz w:val="24"/>
                <w:szCs w:val="24"/>
                <w:lang w:eastAsia="ru-RU"/>
              </w:rPr>
              <w:t>. "Единый реестр" - официальное название реестра ресурсов запрещенной информации</w:t>
            </w:r>
          </w:p>
        </w:tc>
      </w:tr>
      <w:tr w:rsidR="009E49F7" w:rsidRPr="009E49F7" w:rsidTr="009E49F7">
        <w:trPr>
          <w:tblCellSpacing w:w="15" w:type="dxa"/>
        </w:trPr>
        <w:tc>
          <w:tcPr>
            <w:tcW w:w="0" w:type="auto"/>
            <w:vMerge w:val="restart"/>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 осуществляет:</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формирование и ведение реестра Интернет-ресурсов, содержащих информацию, запрещенную для распространения среди детей, и информацию, не совместимую с задачами образования;</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 экспертами и агрегация результатов проведения экспертиз;</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 компетентными органами государственной власти;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контроль обновлений настроек систем СКФ в соответствии с Реестром НСОР;</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координация обработки Обращений и Нотификаций о потенциально опасных Интернет-ресурсах;</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 осуществление приема обращений граждан и образовательных организаций по фактам обнаружения </w:t>
            </w:r>
            <w:r w:rsidRPr="009E49F7">
              <w:rPr>
                <w:rFonts w:ascii="Times New Roman" w:eastAsia="Times New Roman" w:hAnsi="Times New Roman" w:cs="Times New Roman"/>
                <w:sz w:val="24"/>
                <w:szCs w:val="24"/>
                <w:lang w:eastAsia="ru-RU"/>
              </w:rPr>
              <w:lastRenderedPageBreak/>
              <w:t>нарушений в распространении или доступе к информации в сети Интернет и координация их обработки;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со специализированными организациями и внешними базами данных;</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сбор и агрегация статистики использования интернет в образовательных организациях;</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подключение СКФ Интернет-провайдеров.</w:t>
            </w:r>
          </w:p>
        </w:tc>
      </w:tr>
      <w:tr w:rsidR="009E49F7" w:rsidRPr="009E49F7" w:rsidTr="009E49F7">
        <w:trPr>
          <w:tblCellSpacing w:w="15" w:type="dxa"/>
        </w:trPr>
        <w:tc>
          <w:tcPr>
            <w:tcW w:w="0" w:type="auto"/>
            <w:vMerge w:val="restart"/>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настоящее время централизованно данные функции не выполняются.</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Задачи Оператора Реестра НСОР должны преимущественно осуществляться посредством автоматизированной системы, осуществляющей следующие функции:</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 системами фильтрации, используемыми для ОО;</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сбор статистических данных использования сети Интернет в ОО;</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передача на экспертизу Интернет-ресурсов, содержащих контент, не соответствующий образовательному процессу;</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ведение базы данных URL-адресов, содержащих контент, не соответствующий образовательному процессу;</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 внешними базами данных Интернет-ресурсов и специализированными организациями;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автоматизированный прием заявлений об обнаружении Интернет-контента, не соответствующего образовательному процессу;</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взаимодействие с компетентными органами государственной власти.</w:t>
            </w:r>
          </w:p>
        </w:tc>
      </w:tr>
      <w:tr w:rsidR="009E49F7" w:rsidRPr="009E49F7" w:rsidTr="009E49F7">
        <w:trPr>
          <w:tblCellSpacing w:w="15" w:type="dxa"/>
        </w:trPr>
        <w:tc>
          <w:tcPr>
            <w:tcW w:w="0" w:type="auto"/>
            <w:vMerge w:val="restart"/>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Эксперты</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Специалисты, обеспечивающие анализ информационных Интернет-ресурсов на соответствие требованиям законодательных и нормативных актов.</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настоящее время эксперты привлекаются Оператором Единого реестра для осуществления экспертизы информационных Интернет-ресурсов на предмет отнесения к запрещенным.</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Задачи экспертов:</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Подготовка рекомендаций по формированию правил автоматической идентификации нежелательного контента;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Осуществление экспертизы Интернет-ресурсов по запросам Оператора Реестра НСОР.</w:t>
            </w:r>
          </w:p>
        </w:tc>
      </w:tr>
      <w:tr w:rsidR="009E49F7" w:rsidRPr="009E49F7" w:rsidTr="009E49F7">
        <w:trPr>
          <w:tblCellSpacing w:w="15" w:type="dxa"/>
        </w:trPr>
        <w:tc>
          <w:tcPr>
            <w:tcW w:w="0" w:type="auto"/>
            <w:vMerge w:val="restart"/>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Автоматизированный прием сообщений</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АС Оператора Реестра НСОР в автоматическом режиме обеспечивает прием заявлений граждан об обнаруженных запрещенных Интернет-ресурсах, запрещенных среди детей, несовместимых с образованием или необоснованно заблокированных Интернет-ресурсов из установленных СКФ, либо формы ручной подачи заявления.</w:t>
            </w:r>
          </w:p>
        </w:tc>
      </w:tr>
      <w:tr w:rsidR="009E49F7" w:rsidRPr="009E49F7" w:rsidTr="009E49F7">
        <w:trPr>
          <w:tblCellSpacing w:w="15" w:type="dxa"/>
        </w:trPr>
        <w:tc>
          <w:tcPr>
            <w:tcW w:w="0" w:type="auto"/>
            <w:vMerge/>
            <w:vAlign w:val="center"/>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В настоящее время "горячая линия" функционирует при </w:t>
            </w:r>
            <w:proofErr w:type="spellStart"/>
            <w:r w:rsidRPr="009E49F7">
              <w:rPr>
                <w:rFonts w:ascii="Times New Roman" w:eastAsia="Times New Roman" w:hAnsi="Times New Roman" w:cs="Times New Roman"/>
                <w:sz w:val="24"/>
                <w:szCs w:val="24"/>
                <w:lang w:eastAsia="ru-RU"/>
              </w:rPr>
              <w:t>Роскомнадзоре</w:t>
            </w:r>
            <w:proofErr w:type="spellEnd"/>
            <w:r w:rsidRPr="009E49F7">
              <w:rPr>
                <w:rFonts w:ascii="Times New Roman" w:eastAsia="Times New Roman" w:hAnsi="Times New Roman" w:cs="Times New Roman"/>
                <w:sz w:val="24"/>
                <w:szCs w:val="24"/>
                <w:lang w:eastAsia="ru-RU"/>
              </w:rPr>
              <w:t xml:space="preserve"> и принимает заявления об обнаруженных запрещенных Интернет-ресурсах.</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Образовательная организация (ОО)</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Предоставление обучающимся доступа к сети Интернет;</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Ввод в эксплуатацию системы СКФ;</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Предоставление образовательным организациям доступа в Интернет;</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Эксплуатация системы СКФ;</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Обеспечение фильтрации (блокировки) трафика в соответствии с Единым реестром;</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Обеспечение фильтрации (блокировки) трафика в соответствии с Реестром НСОР информации;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 Сбор и предоставление Оператору Реестра НСОР </w:t>
            </w:r>
            <w:proofErr w:type="spellStart"/>
            <w:r w:rsidRPr="009E49F7">
              <w:rPr>
                <w:rFonts w:ascii="Times New Roman" w:eastAsia="Times New Roman" w:hAnsi="Times New Roman" w:cs="Times New Roman"/>
                <w:sz w:val="24"/>
                <w:szCs w:val="24"/>
                <w:lang w:eastAsia="ru-RU"/>
              </w:rPr>
              <w:t>деперсонифицированной</w:t>
            </w:r>
            <w:proofErr w:type="spellEnd"/>
            <w:r w:rsidRPr="009E49F7">
              <w:rPr>
                <w:rFonts w:ascii="Times New Roman" w:eastAsia="Times New Roman" w:hAnsi="Times New Roman" w:cs="Times New Roman"/>
                <w:sz w:val="24"/>
                <w:szCs w:val="24"/>
                <w:lang w:eastAsia="ru-RU"/>
              </w:rPr>
              <w:t xml:space="preserve"> статистики использования образовательными организациям доступа в Интернет.</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Специализированные организации и внешние базы данных</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Базы данных Интернет-ресурсов, в том числе международные, содержащие реестры противоправного или не соответствующего целям образования контента.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Специализированные организации, осуществляющие поиск и анализ информации в сети Интернет, носящей противоправный или не соответствующий целям образования контент.</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ФОИВ в области образования (на схеме не показан)</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Формирование политики использования сети Интернет в рамках образовательного процесса;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Анализ результатов реализации политики.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Федеральная служба по надзору в области образования (на схеме не показана)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Контроль за соблюдением требований законодательства и нормативных актов в области использования Интернет в рамках учебного процесса;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Устранение выявленных нарушений.</w:t>
            </w:r>
          </w:p>
        </w:tc>
      </w:tr>
    </w:tbl>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2.2. Основные сценарии ограничения доступа к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Взаимодействие участников процесса ограничения доступа обучающихся из образовательных организаций к информации в сети Интернет обеспечивает поддержку следующих основных сценариев: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1. Обращение учащегося из образовательной организации к Интернет-ресурсу, содержащему информацию, запрещенную на территории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2. Обращение учащегося из образовательной организации к Интернет-ресурсу, содержащему информацию, не совместимую с задачами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 Обращение учащегося из образовательной организации к Интернет-ресурсу, содержащему потенциально опасную информацию;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 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5. 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w:t>
      </w:r>
      <w:r w:rsidRPr="009E49F7">
        <w:rPr>
          <w:rFonts w:ascii="Georgia" w:eastAsia="Times New Roman" w:hAnsi="Georgia" w:cs="Times New Roman"/>
          <w:color w:val="2E2E2E"/>
          <w:sz w:val="30"/>
          <w:szCs w:val="30"/>
          <w:lang w:eastAsia="ru-RU"/>
        </w:rPr>
        <w:lastRenderedPageBreak/>
        <w:t>реестр и автоматически не идентифицируемому как потенциально опасному.</w:t>
      </w:r>
    </w:p>
    <w:p w:rsidR="009E49F7" w:rsidRPr="009E49F7" w:rsidRDefault="009E49F7" w:rsidP="009E49F7">
      <w:pPr>
        <w:spacing w:after="0" w:line="360" w:lineRule="atLeast"/>
        <w:rPr>
          <w:rFonts w:ascii="Georgia" w:eastAsia="Times New Roman" w:hAnsi="Georgia" w:cs="Times New Roman"/>
          <w:color w:val="2E2E2E"/>
          <w:sz w:val="30"/>
          <w:szCs w:val="30"/>
          <w:lang w:eastAsia="ru-RU"/>
        </w:rPr>
      </w:pP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6. 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таблице 2 представлено описание взаимодействия участников при реализации основных сценариев работы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Таблица 2. Сценарии взаимодействия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
        <w:gridCol w:w="2303"/>
        <w:gridCol w:w="3369"/>
        <w:gridCol w:w="3307"/>
      </w:tblGrid>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N</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Участник</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Действия (номер на схеме)</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Результат</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учащегося из образовательной организации к Интернет-ресурсу, содержащему информацию, запрещенную на территории Российской Федерации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Обращается к ресурсу сети Интернет (1)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отправляется к Интернет-провайдеру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проверяет адрес Интернет-ресурса по Реестру НСОР (2)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Реестр НСОР.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Средства Интернет-провайдера проверяют адрес Интернет-ресурса по Единому реестру (3)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включен в Единый реестр.</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Доступ к Интернет-ресурсу блокируется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1.4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регистрирует обращение к запрещенному Интернет-ресурсу и передает в АС Оператора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Обновляется статистика в АС Оператора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2</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учащегося из образовательной организации к Интернет-ресурсу, содержащему информацию, не совместимую с задачами образования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2.1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Обращается к ресурсу сети Интернет (1)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направляется к Интернет-провайдеру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2.2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проверяет адрес Интернет-ресурса по Реестру НСОР (2)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включен в "черный список" Реестра НСОР. Доступ к Интернет-ресурсу блокируется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2.3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регистрирует обращение к запрещенному Интернет-ресурсу и передает в АС Оператора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Обновляется статистика в АС Оператора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учащегося из образовательной организации к Интернет-ресурсу, содержащему потенциально опасную информацию</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Обращается к ресурсу сети Интернет (1)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направляется к Интернет-провайдеру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проверяет адрес Интернет-ресурса по Реестру НСОР (2)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Реестр НСОР.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Средства Интернет-провайдера проверяют адрес Интернет-ресурса по Единому реестру (3)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Единый реестр.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анализирует содержимое Интернет-ресурса (4)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Обнаружены признаки потенциально опасного контента.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Пользователю отображается предупреждение СКФ о потенциально опасном контенте. Пользователь может получить доступ к контенту или отказаться от просмотра.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Система СКФ передает в АС Оператора Реестра НСОР электронное Обращение об </w:t>
            </w:r>
            <w:r w:rsidRPr="009E49F7">
              <w:rPr>
                <w:rFonts w:ascii="Times New Roman" w:eastAsia="Times New Roman" w:hAnsi="Times New Roman" w:cs="Times New Roman"/>
                <w:sz w:val="24"/>
                <w:szCs w:val="24"/>
                <w:lang w:eastAsia="ru-RU"/>
              </w:rPr>
              <w:lastRenderedPageBreak/>
              <w:t>обнаружении потенциально опасного контента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3.5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Получает обращение от СКФ Интернет-провайдера (5)</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Направляет запрос эксперту на анализ Интернет-ресурса (6)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Обновляется статистика в АС Оператора Реестра НСОР.</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в АС Оператора Реестра НСОР назначен на эксперта для рассмотрения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Эксперт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Проводит экспертизу Интернет-ресурса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Регистрирует заключение в запросе</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Направляет запрос Оператору Реестра НСОР (7)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Результат экспертизы фиксируется Оператором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По результатам экспертизы:</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 случае контента, несовместимого с задачами образования, Интернет-ресурс включается в "черный" список Реестра НСОР (список Интернет-ресурсов, не совместимых с задачами образования (8)</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 случае отнесения контента к запрещенному на территории Российской Федерации запрос перенаправляется Оператору Единого реестра (11) (Шаг 5.9)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обращении регистрируется решение.</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"черный" список Реестра НСОР вносится адрес Интернет-ресурса. Обновляется статистика обработки обращений</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3.8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обновляет конфигурацию в соответствии с обновленным Реестром НСОР (9)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Новые запросы к данному Интернет-ресурсу будут блокироваться на втором шаге сценария.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учащегося из образовательной организации к Интернет-ресурсу, содержащему информацию, не совместимую с задачами образования, но не включенному в Реестр НСОР и автоматически не идентифицируемому как потенциально опасному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4.1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Обращается к ресурсу сети Интернет (1)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направляется к Интернет-провайдеру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проверяет адрес Интернет-ресурса по Реестру НСОР (2)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Реестр НСОР.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Средства Интернет-провайдера проверяют адрес Интернет-ресурса по Единому реестру (3)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Единый реестр.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анализирует содержимое Интернет-ресурса (4)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Не обнаружено признаков потенциально опасного контента.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 получает доступ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Образовательная организация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Работник ОО регистрирует получение доступа к информации, не совместимой с задачами образования</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Работник ОО передает информацию о Интернет-ресурсе через электронное обращение (10)</w:t>
            </w:r>
          </w:p>
        </w:tc>
        <w:tc>
          <w:tcPr>
            <w:tcW w:w="0" w:type="auto"/>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 автоматическом порядке регистрирует обращение и отправляет на экспертизу (6)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зарегистрировано и передано на экспертизу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Эксперт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Проводит экспертизу Интернет-ресурса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Регистрирует заключение в запросе</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Направляет запрос Оператору Реестра НСОР (7)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Результат экспертизы фиксируется Оператором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4.8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Интернет-ресурс включается в список Интернет-ресурсов, не совместимых с задачами образования (8)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обращении регистрируется решение</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В Реестр НСОР вносится адрес Интернет-ресурса Обновляется статистика обработки обращений в АС Оператора Реестра НСОР</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4.9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обновляет конфигурацию в соответствии с обновленным Реестром НСОР (9)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Новые запросы к данному Интернет-ресурсу будут блокироваться на втором шаге сценария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учащегося из образовательной организации к Интернет-ресурсу, содержащему информацию, запрещенную на территории Российской Федерации, но не включенному в Единый реестр и автоматически не идентифицируемому как потенциально опасному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Обращается к ресурсу сети Интернет (1)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Запрос направляется к Интернет-провайдеру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проверяет адрес Интернет-ресурса по Реестру НСОР (2)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Реестр НСОР.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Средства Интернет-провайдера проверяют адрес Интернет-ресурса по Единому реестру (3)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Интернет-ресурс не включен в Единый реестр. Запрос пропускается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анализирует содержимое Интернет-ресурса (4)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Не обнаружено признаков потенциально опасного контента.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Учащийся образовательной организации получает доступ к Интернет-ресурсу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Образовательная организация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 Работник ОО регистрирует получение доступа к </w:t>
            </w:r>
            <w:r w:rsidRPr="009E49F7">
              <w:rPr>
                <w:rFonts w:ascii="Times New Roman" w:eastAsia="Times New Roman" w:hAnsi="Times New Roman" w:cs="Times New Roman"/>
                <w:sz w:val="24"/>
                <w:szCs w:val="24"/>
                <w:lang w:eastAsia="ru-RU"/>
              </w:rPr>
              <w:lastRenderedPageBreak/>
              <w:t>информации, не совместимой с задачами образования</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Работник ОО обращается на горячую линию</w:t>
            </w:r>
          </w:p>
        </w:tc>
        <w:tc>
          <w:tcPr>
            <w:tcW w:w="0" w:type="auto"/>
            <w:hideMark/>
          </w:tcPr>
          <w:p w:rsidR="009E49F7" w:rsidRPr="009E49F7" w:rsidRDefault="009E49F7" w:rsidP="009E49F7">
            <w:pPr>
              <w:spacing w:after="0" w:line="240" w:lineRule="auto"/>
              <w:rPr>
                <w:rFonts w:ascii="Times New Roman" w:eastAsia="Times New Roman" w:hAnsi="Times New Roman" w:cs="Times New Roman"/>
                <w:sz w:val="24"/>
                <w:szCs w:val="24"/>
                <w:lang w:eastAsia="ru-RU"/>
              </w:rPr>
            </w:pP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5.6</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Горячая линия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Специалист горячей линии регистрирует Обращение (или обращение регистрируется автоматически в зависимости от канала)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зарегистрировано</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Горячая линия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Специалист горячей линии проверяет данные Обращения и классифицирует его</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Данные из Обращения подтверждаются.</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относится к информации, запрещенной на территории Российской Федерации</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Горячая линия</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Специалист горячей линии направляет обращение Оператору Единого реестра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Обращение передано Оператору Единого реестра.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Статистика обработки обращений обновлена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5.9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Единого реестра (вне процесса ограничения доступа учащихся в Интернет)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Направляет запрос эксперту на анализ Интернет-ресурса (12)</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В случае положительного заключения эксперта Интернет-ресурс включается в Единый реестр (13)</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xml:space="preserve">- Интернет-провайдеру, предоставляющему </w:t>
            </w:r>
            <w:proofErr w:type="gramStart"/>
            <w:r w:rsidRPr="009E49F7">
              <w:rPr>
                <w:rFonts w:ascii="Times New Roman" w:eastAsia="Times New Roman" w:hAnsi="Times New Roman" w:cs="Times New Roman"/>
                <w:sz w:val="24"/>
                <w:szCs w:val="24"/>
                <w:lang w:eastAsia="ru-RU"/>
              </w:rPr>
              <w:t>подключение Интернет-ресурса</w:t>
            </w:r>
            <w:proofErr w:type="gramEnd"/>
            <w:r w:rsidRPr="009E49F7">
              <w:rPr>
                <w:rFonts w:ascii="Times New Roman" w:eastAsia="Times New Roman" w:hAnsi="Times New Roman" w:cs="Times New Roman"/>
                <w:sz w:val="24"/>
                <w:szCs w:val="24"/>
                <w:lang w:eastAsia="ru-RU"/>
              </w:rPr>
              <w:t xml:space="preserve"> направляется предписание о блокировке Интернет-ресурса (14)</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Интернет-провайдер блокирует Интернет-ресурс.</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Новые запросы к данному Интернет-ресурсу будут блокироваться на третьем шаге сценария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w:t>
            </w:r>
          </w:p>
        </w:tc>
        <w:tc>
          <w:tcPr>
            <w:tcW w:w="0" w:type="auto"/>
            <w:gridSpan w:val="3"/>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Оспаривание гражданином или владельцем Интернет-ресурса правомочности блокировки Интернет-ресурса, признанного не совместимым с задачами образования</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lastRenderedPageBreak/>
              <w:t>6.1</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Гражданин или владелец Интернет-ресурса</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Регистрирует Электронное обращение (15)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Система формирует Запрос эксперту</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6.2</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Эксперт</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Проводит экспертизу Интернет-ресурса</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Регистрирует заключение в запросе</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Направляет запрос Оператору Реестра НСОР (7)</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 получает заключение эксперта</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6.3</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Если решение эксперта положительное, то принимается решение об исключении Интернет-ресурса из реестра несовместимых с образованием. (8)</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Решение регистрируется в обращении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Из "черного списка" Реестра НСОР исключается Интернет-ресурс</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Далее шаг 6.5</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6.4</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Оператор Реестра НСОР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Если решение эксперта отрицательное, то Реестр НСОР остается без изменений</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Решение регистрируется в обращении.</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Обработка завершается.</w:t>
            </w:r>
          </w:p>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Гражданин или владелец Интернет-ресурса может подать письменную жалобу Оператору Реестра НСОР, которая будет рассмотрена в порядке, устанавливаемом надзорным органом в области образования. (16)</w:t>
            </w:r>
          </w:p>
        </w:tc>
      </w:tr>
      <w:tr w:rsidR="009E49F7" w:rsidRPr="009E49F7" w:rsidTr="009E49F7">
        <w:trPr>
          <w:tblCellSpacing w:w="15" w:type="dxa"/>
        </w:trPr>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6.5</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Интернет-провайдер</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 Система СКФ обновляет конфигурацию в соответствии с обновленным Реестром НСОР (9)</w:t>
            </w:r>
          </w:p>
        </w:tc>
        <w:tc>
          <w:tcPr>
            <w:tcW w:w="0" w:type="auto"/>
            <w:hideMark/>
          </w:tcPr>
          <w:p w:rsidR="009E49F7" w:rsidRPr="009E49F7" w:rsidRDefault="009E49F7" w:rsidP="009E49F7">
            <w:pPr>
              <w:spacing w:before="240" w:after="240" w:line="240" w:lineRule="auto"/>
              <w:rPr>
                <w:rFonts w:ascii="Times New Roman" w:eastAsia="Times New Roman" w:hAnsi="Times New Roman" w:cs="Times New Roman"/>
                <w:sz w:val="24"/>
                <w:szCs w:val="24"/>
                <w:lang w:eastAsia="ru-RU"/>
              </w:rPr>
            </w:pPr>
            <w:r w:rsidRPr="009E49F7">
              <w:rPr>
                <w:rFonts w:ascii="Times New Roman" w:eastAsia="Times New Roman" w:hAnsi="Times New Roman" w:cs="Times New Roman"/>
                <w:sz w:val="24"/>
                <w:szCs w:val="24"/>
                <w:lang w:eastAsia="ru-RU"/>
              </w:rPr>
              <w:t>Новые запросы к данному Интернет-ресурсу не будут блокироваться на втором шаге сценария</w:t>
            </w:r>
          </w:p>
        </w:tc>
      </w:tr>
    </w:tbl>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 ПРИЛОЖЕНИЕ N 1 АНАЛИЗ СУЩЕСТВУЮЩЕГО ОПЫТА И ДЕЙСТВУЮЩИХ НПА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3.1. Предпосылки проведения работ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С целью организации работы по ограничению доступа обучающихся образовательных учреждений к ресурсам сети Интернет, содержащим информацию, не совместимую с задачами образования,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 которые легли в основу документа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Вместе с этим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разработало единую систему контент-фильтрации доступа к сети Интернет и "Правила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Однако в настоящее время задача ограничения доступа обучающихся ОО к ресурсам сети Интернет в полной мере не решена.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этой связи можно выделить следующий ряд причин:</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все ОО имеют возможность обеспечить приобретение, настройку и эксплуатацию персональных контентных фильтров. Еще сложнее это сделать для детей, обучающихся на дому;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отсутствуют технологические инструменты адресного контроля за осуществлением фильтрации Интернет-контента при использовании сети Интернет в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СКФ изолирована и не взаимодействует с внутригосударственными системами и иными организациями, и базами данных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отсутствует описание современных технических требований к СКФ, которые могли бы обеспечивать качество фильтрации </w:t>
      </w:r>
      <w:r w:rsidRPr="009E49F7">
        <w:rPr>
          <w:rFonts w:ascii="Georgia" w:eastAsia="Times New Roman" w:hAnsi="Georgia" w:cs="Times New Roman"/>
          <w:color w:val="2E2E2E"/>
          <w:sz w:val="30"/>
          <w:szCs w:val="30"/>
          <w:lang w:eastAsia="ru-RU"/>
        </w:rPr>
        <w:lastRenderedPageBreak/>
        <w:t>контента в соответствии с действующим законодательством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порядок актуализации Перечня категорий Интернет-контента, не совместимого с задачами образования обучающихся, доступ к которому для ОО должен быть ограничен, разработанного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не отвечает современным требованиям по оперативности реагирования на изменения, происходящие в сети Интернет (далее - Перечень категорий Интернет-контента);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контроль за ограничением доступа к Интернет-ресурсам, содержащим информацию, запрещенную на территории Российской Федерации, обеспечивается Федеральной службой по надзору в сфере связи (в соответствии со ст. 15.1 и 15.2 Федерального закона N 149-ФЗ).</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Вместе с этим в связи с вступлением в силу Федеральных законов N 436-ФЗ, N 139-ФЗ и N 187-ФЗ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необходимо провести работу по актуализации Перечня видов информации, причиняющей вред здоровью и (или) развитию детей, а также не соответствующей задачам образования, структурированной по категориям. При этом предусматривается его последующая доработка, например, в случае изменения законодательства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Учитывая изложенное, для решения поставленной задачи необходимо разработать комплекс организационных, нормативных и технических рекомендаций, обеспечивающих построение эффективной системы защиты детей от нежелательной информации (контента), размещенной в сети Интернет, носящей противоправный или несоответствующий целям обучения учащихся ОО характер (далее - Рекомендации).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разработке Рекомендаций также следует учесть опыт функционирования единой системы контент-фильтрации доступа к сети Интернет, реализованной Министерством образования и науки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Для всесторонней проработки указанного вопроса необходимо в дальнейшем детализировать требования к организации ограничения доступа к информации (контенту), размещенной в сети Интернет, носящей противоправный или </w:t>
      </w:r>
      <w:r w:rsidRPr="009E49F7">
        <w:rPr>
          <w:rFonts w:ascii="Georgia" w:eastAsia="Times New Roman" w:hAnsi="Georgia" w:cs="Times New Roman"/>
          <w:color w:val="2E2E2E"/>
          <w:sz w:val="30"/>
          <w:szCs w:val="30"/>
          <w:lang w:eastAsia="ru-RU"/>
        </w:rPr>
        <w:lastRenderedPageBreak/>
        <w:t>несоответствующий целям обучения учащихся ОО характер, а именно: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функциональные и технические требования к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унифицированные требования к операторам связи (Интернет-провайдерам) по обеспечению организации работы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функциональные и технические требования к реализации централизованного ведения реестра информации, носящей противоправный или несоответствующий целям обучения учащихся характер;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3.2. Система контентной фильтрации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Базовые принципы организации СКФ в ОО, изложенные в Методических материалах, закрепляют следующие основные принципы: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формирует рекомендации по организации системы ограничения доступа к сети Интернет в образовательных организациях в виде набора методических материалов, образцов нормативных документов и Классификатора информации (перечня Интернет-ресурсов, доступ к которым должен быть закрыт). При этом на региональном и муниципальном уровнях материалы и Классификатор могут быть доработаны с учетом особенностей региона и учебных заведений в муниципальном образовании;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Классификация информации осуществляется, как правило, специальными экспертно-консультативными органами (советами) при органах управления образованием разных уровней;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Классификатор информации состоит из двух разделов: 1) классификатор информации, запрещенной законодательством Российской Федерации к распространению. Данный классификатор обязателен к применению без изменений; 2) Классификатор информации, не имеющей отношения к образовательному процессу может состоять из общей части, применяемой без изменений на всей территории Российской Федерации, и части, рекомендуемой к использованию в данном регионе или муниципальном образовании;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Образовательные организации являются уровнем практической реализации мероприятий по ограничению доступа учащихся к Интернет-ресурсам, не имеющим отношения к образовательному процессу. При этом основанием для внедрения соответствующих программно-технических средств является утверждение образовательными организациями правил использования сети Интернет, имеющих статус локальных правовых актов;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Политика доступа в Интернет определяется образовательной организацией самостоятельно. При этом образовательная организация должна руководствоваться: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законодательством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специальными познаниями, в том числе полученными в результате профессиональной деятельности по рассматриваемой тематике;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интересами обучающихся, целями образовательного процесса;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рекомендациями профильных органов и организаций в сфере классификации ресурсов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образовательная организация несет ответственность за невыполнение функций в рамках своей компетенции;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Техническое ограничение доступа пользователей к нежелательной информации (фильтрация) осуществляется непосредственно на клиентских рабочих местах, для чего используются специальные программные решения фильтрации, рекомендованные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Информация об обнаруженных информационных Интернет-ресурсах передается на специальную "горячую линию"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Достоинствами реализованной системы ограничения доступа к информации являются: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Самостоятельность образовательных организаций в формировании политики доступа в Интернет. Данный подход позволяет максимально полно (в рамках образовательной организации) реализовывать принцип права и конечной </w:t>
      </w:r>
      <w:r w:rsidRPr="009E49F7">
        <w:rPr>
          <w:rFonts w:ascii="Georgia" w:eastAsia="Times New Roman" w:hAnsi="Georgia" w:cs="Times New Roman"/>
          <w:color w:val="2E2E2E"/>
          <w:sz w:val="30"/>
          <w:szCs w:val="30"/>
          <w:lang w:eastAsia="ru-RU"/>
        </w:rPr>
        <w:lastRenderedPageBreak/>
        <w:t>ответственности родителей за защиту детей от нежелательной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Установка СКФ на конечные пользовательские компьютеры обеспечивает максимальную простоту развертывания: не требуется создания, внедрения и поддержки централизованных систем и инфраструктуры, не требуется дополнительного оборудования в школах;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Данная система позволяет легко реализовать дифференцированный доступ учащихся к информации в зависимости от их возрастной категории, так как идентификация пользователя и применение политик доступа в Интернет осуществляются непосредственно на рабочем месте пользователя.</w:t>
      </w:r>
    </w:p>
    <w:p w:rsidR="009E49F7" w:rsidRPr="009E49F7" w:rsidRDefault="009E49F7" w:rsidP="009E49F7">
      <w:pPr>
        <w:spacing w:after="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0000FF"/>
          <w:sz w:val="30"/>
          <w:szCs w:val="30"/>
          <w:lang w:eastAsia="ru-RU"/>
        </w:rPr>
        <w:drawing>
          <wp:inline distT="0" distB="0" distL="0" distR="0" wp14:anchorId="3EE46D88" wp14:editId="71E8416F">
            <wp:extent cx="13868400" cy="1714500"/>
            <wp:effectExtent l="0" t="0" r="0" b="0"/>
            <wp:docPr id="4" name="Рисунок 4" descr="https://avatars.mds.yandex.net/get-adfox-content/2914398/201008_adfox_1310107_3788745.b32b01c8e1e7ba09a63601198640c54e.gif/optimize.webp?webp=fal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adfox-content/2914398/201008_adfox_1310107_3788745.b32b01c8e1e7ba09a63601198640c54e.gif/optimize.webp?webp=false">
                      <a:hlinkClick r:id="rId12"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Относительная простота всего комплекса мер, что упрощает внедрение.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Среди недостатков следует отметить: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Создание многоуровневой системы экспертно-консультативных советов представляется избыточным. Результат работы каждого из этих уровней носит рекомендательный характер, при том, что окончательное решение принимается в образовательной организации. При этом доступ образовательных организаций к квалифицированным экспертам не описан, поэтому реализовать в полной мере свои права на определение политики доступа организации не в состоянии;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Предоставление возможности учесть региональные особенности при формировании политики доступа к сетевым ресурсам требует экспертизы. Данный механизм может оказывать деструктивное влияние на целостность федерации. При этом наличие таких </w:t>
      </w:r>
      <w:r w:rsidRPr="009E49F7">
        <w:rPr>
          <w:rFonts w:ascii="Georgia" w:eastAsia="Times New Roman" w:hAnsi="Georgia" w:cs="Times New Roman"/>
          <w:color w:val="2E2E2E"/>
          <w:sz w:val="30"/>
          <w:szCs w:val="30"/>
          <w:lang w:eastAsia="ru-RU"/>
        </w:rPr>
        <w:lastRenderedPageBreak/>
        <w:t>региональных особенностей, которые могут отразиться в различиях политики доступа детей к информации, не очевидно;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определено, какие именно изменения могут быть внесены в Классификатор информации на каждом уровне. Ужесточение политики на нижних уровнях не является проблемой, но ослабление политики представляет собой проблему администрирования и контроля;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описана схема обновления Классификатора информации на региональном уровне. Процедура обратной связи построена на обобщении опыта образовательных организаций на муниципальном и региональном уровнях, при этом не закладываются средства автоматизации. Такой механизм не отвечает требованиям оперативного реагирования на вновь возникающие угрозы;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Система не рассматривает наличие иных государственных механизмов контроля доступа к сетевым ресурсам. Поэтому ограничение доступа к Интернет-ресурсам, запрещенным на территории России, должно осуществляться наряду с Интернет-ресурсами, закрытыми для детей. Такое дублирование фильтрации не усиливает защиту, а только снижает скорость доступа в сеть за счет дополнительной нагрузки на СКФ. Также, такой механизм предполагает постоянное обновление Классификатора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от Единого реестра, что увеличивает время реакции и вводит дополнительные точки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Отсутствует механизм "реабилитации" страниц, которые блокируются СКФ на основе правил автоматического анализа контента, но при этом являются легальными.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предусмотрены точки интеграции системы в мировую систему контроля за распространением запрещенной информации, что снижает уровень защиты от нежелательного контента, размещенного за рубежом и увеличивает объем анализа зарубежных Интернет-ресурсов на соответствие политике, при том, что такой анализ мог быть уже сделан другими организациями.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Ответственность образовательной организации за доступ к Интернет-контенту, не соответствующему целям образования, а также за неиспользование системы контент-фильтрации при организации доступа в информационно-телекоммуникационную сеть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Не все образовательные организации способны внедрить и поддерживать у себя локальные фильтры. Еще сложнее это делать для детей, обучающихся на дому. Кроме того, разнообразие средств доступа в сеть Интернет и ПО, установленного на них, усложняет задачу разработки универсального локального фильтра.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Существующие методические рекомендации не соответствуют требованиям действующего законодательства Российской Федерации в области защиты детей от информации, причиняющей вред их здоровью и духовному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Осуществление ограничения доступа описано как ограничение доступа к Интернет-ресурсам, а не информации (контенту), размещенному в сети Интернет, как этого требует Федеральный закон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Отсутствуют технологические инструменты мониторинга на уровне адресов URL за результатами фильтрации Интернет-контента в образовательных организациях.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2011 году были утверждены "Правила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целом, данные правила не изменяют принципов, заложенных в Методических рекомендациях 2006 года.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Исключением является предоставленная образовательным организациям возможность использовать СКФ не только рекомендованные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но и приобретенные самостоятельно при соблюдении требований, которым должны соответствовать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При этом правила подчеркивают, что СКФ должны реализовывать единую политику исключения доступа к Интернет-ресурсам для всех образовательных организаций.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Если это предполагает, что Классификатор стал единым для всех учебных заведений и не предполагает изменений классификаторов на региональном и муниципальном уровнях, то этот факт можно рассматривать как позитивный шаг к повышению эффективности системы в целом.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3.3. Категоризация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настоящее время определены следующие категории информации, доступ к которой должен быть закрыт или ограничен при работе 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Информация, распространение которой запрещено на территории России. Виды данной информации определяются, в первую очередь, законом 114-ФЗ "О противодействии экстремистской деятельности", а также рядом других законов. Сводный перечень категорий информации, запрещенных к распространению, дан в документе "Методические и справочные материалы для реализации комплексных мер по внедрению и использованию программно-технических средств, обеспечивающих исключение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 Приложение N 8,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2006 год";</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Информация, являющаяся предметом интеллектуальной собственности, которая распространяется без разрешения правообладателя. Перечень такой информации определен законом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Информация, запрещенная к распространению среди детей. Виды данной информации определены в законе 436-ФЗ "О защите детей от информации, причиняющей вред здоровью или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Информация, ограниченная к распространению среди детей определенных возрастных категорий. Возрастные категории и перечень видов информации определяются тем же законом 436-ФЗ;</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Информация, не имеющая отношения к образовательному процессу при доступе к Интернет из образовательной организации. Сводный перечень категорий информации, не имеющих отношения к образовательному процессу, дан в том же Приложении 8 документа Методических материалов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от 2006 года. При этом следует учитывать, что в настоящее время образовательные организации России не подразделяют доступ учащихся к Интернет на доступ в рамках учебного процесса и вне учебного процесса.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3.4. Ограничение доступа к запрещенной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Согласно </w:t>
      </w:r>
      <w:proofErr w:type="gramStart"/>
      <w:r w:rsidRPr="009E49F7">
        <w:rPr>
          <w:rFonts w:ascii="Georgia" w:eastAsia="Times New Roman" w:hAnsi="Georgia" w:cs="Times New Roman"/>
          <w:color w:val="2E2E2E"/>
          <w:sz w:val="30"/>
          <w:szCs w:val="30"/>
          <w:lang w:eastAsia="ru-RU"/>
        </w:rPr>
        <w:t>закону</w:t>
      </w:r>
      <w:proofErr w:type="gramEnd"/>
      <w:r w:rsidRPr="009E49F7">
        <w:rPr>
          <w:rFonts w:ascii="Georgia" w:eastAsia="Times New Roman" w:hAnsi="Georgia" w:cs="Times New Roman"/>
          <w:color w:val="2E2E2E"/>
          <w:sz w:val="30"/>
          <w:szCs w:val="30"/>
          <w:lang w:eastAsia="ru-RU"/>
        </w:rPr>
        <w:t xml:space="preserve"> ограничение доступа к информации, запрещенной к распространению на территории Российской Федерации, и незаконно распространяемой информации, являющейся интеллектуальной собственностью, должно быть обеспечено для всех граждан на всей территории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Для реализации данных законов созданы механизмы физического ограничения доступа к незаконной информации на территории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Поскольку данные механизмы единообразно применяются ко всем пользователям Интернет в Российской Федерации, то дублирование защиты от данных категорий информации в системе ограничения доступа к информации при работе в образовательной организации представляется не целесообразным. При этом задачи ограничения доступа к информации из образовательных организаций концентрируются на ограничении доступа к информации детей.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Механизмы ограничения доступа к запрещенной на территории Российской Федерации информации подробно рассмотрены в следующем разделе данного документа.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3.5. Ограничение доступа к информации для детей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Закон 436-ФЗ, включая последующие изменения, определяет меры по защите детей от информации, причиняющей вред их здоровью и (или) развитию, в том числе информации, распространяемой через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Указанный закон также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Согласно закону, при предоставлении доступа к информации через Интернет в местах, доступных для детей, закон обязывает применять административные, организационные и технические меры по защите детей от запрещенной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Однако данная норма не относится к операторам связи, предоставляющим доступ в интернет на основании письменных договоров, что перекладывает ответственность за выполнение норм закона на конечных потребителей: родителей, при доступе детей к интернет из дома, публичные библиотеки, владельцев публичных точек доступа к Интернет (ст. 14. часть 1 (в ред. Федерального </w:t>
      </w:r>
      <w:hyperlink r:id="rId13" w:history="1">
        <w:r w:rsidRPr="009E49F7">
          <w:rPr>
            <w:rFonts w:ascii="Georgia" w:eastAsia="Times New Roman" w:hAnsi="Georgia" w:cs="Times New Roman"/>
            <w:color w:val="0000FF"/>
            <w:sz w:val="30"/>
            <w:szCs w:val="30"/>
            <w:u w:val="single"/>
            <w:lang w:eastAsia="ru-RU"/>
          </w:rPr>
          <w:t>закона от 28.07.2012 N 139-ФЗ</w:t>
        </w:r>
      </w:hyperlink>
      <w:r w:rsidRPr="009E49F7">
        <w:rPr>
          <w:rFonts w:ascii="Georgia" w:eastAsia="Times New Roman" w:hAnsi="Georgia" w:cs="Times New Roman"/>
          <w:color w:val="2E2E2E"/>
          <w:sz w:val="30"/>
          <w:szCs w:val="30"/>
          <w:lang w:eastAsia="ru-RU"/>
        </w:rPr>
        <w:t>)).</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этом закон никак не помогает и не стимулирует перечисленные категории пользователей Интернет применять средства защиты детей от нежелательной информации. В связи с этим представляется целесообразным обязать операторов связи предлагать своим клиентам возможности безопасного для детей доступа к Интернет, а клиентов, то есть лиц, заключающих договора доступа к Интернет с оператором связи, обязать обеспечивать защиту детей при доступе в Интернет, с использованием средств оператора связи или иными средствами.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этом необходимо формирование технических требований к системам фильтрации, используемым для образовательных организаций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3.6. Ограничение доступа к информации, распространение которой запрещено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Закон N 149-ФЗ "Об информации, информационных технологиях и о защите информации" определяет механизм физического </w:t>
      </w:r>
      <w:r w:rsidRPr="009E49F7">
        <w:rPr>
          <w:rFonts w:ascii="Georgia" w:eastAsia="Times New Roman" w:hAnsi="Georgia" w:cs="Times New Roman"/>
          <w:color w:val="2E2E2E"/>
          <w:sz w:val="30"/>
          <w:szCs w:val="30"/>
          <w:lang w:eastAsia="ru-RU"/>
        </w:rPr>
        <w:lastRenderedPageBreak/>
        <w:t>ограничения доступа к запрещенной информации 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Доступ к Интернет-ресурсу, внесенному в Единый реестр, блокируется оператором связи, предоставляющим доступ к сети Интернет данному ресурсу.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Решение о включении в Единый реестр может быть </w:t>
      </w:r>
      <w:proofErr w:type="gramStart"/>
      <w:r w:rsidRPr="009E49F7">
        <w:rPr>
          <w:rFonts w:ascii="Georgia" w:eastAsia="Times New Roman" w:hAnsi="Georgia" w:cs="Times New Roman"/>
          <w:color w:val="2E2E2E"/>
          <w:sz w:val="30"/>
          <w:szCs w:val="30"/>
          <w:lang w:eastAsia="ru-RU"/>
        </w:rPr>
        <w:t>принято</w:t>
      </w:r>
      <w:proofErr w:type="gramEnd"/>
      <w:r w:rsidRPr="009E49F7">
        <w:rPr>
          <w:rFonts w:ascii="Georgia" w:eastAsia="Times New Roman" w:hAnsi="Georgia" w:cs="Times New Roman"/>
          <w:color w:val="2E2E2E"/>
          <w:sz w:val="30"/>
          <w:szCs w:val="30"/>
          <w:lang w:eastAsia="ru-RU"/>
        </w:rPr>
        <w:t xml:space="preserve"> как в судебном порядке, при признании информации запрещенной к распространению на территории России, так и в внесудебном порядке на основании решения уполномоченных федеральных органов исполнительной власти. Внесудебный порядок может быть принят в отношении следующих видов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Информации о способах, методах разработки, изготовления и использования наркотических средств, психотропных веществ и их </w:t>
      </w:r>
      <w:proofErr w:type="spellStart"/>
      <w:r w:rsidRPr="009E49F7">
        <w:rPr>
          <w:rFonts w:ascii="Georgia" w:eastAsia="Times New Roman" w:hAnsi="Georgia" w:cs="Times New Roman"/>
          <w:color w:val="2E2E2E"/>
          <w:sz w:val="30"/>
          <w:szCs w:val="30"/>
          <w:lang w:eastAsia="ru-RU"/>
        </w:rPr>
        <w:t>прекурсоров</w:t>
      </w:r>
      <w:proofErr w:type="spellEnd"/>
      <w:r w:rsidRPr="009E49F7">
        <w:rPr>
          <w:rFonts w:ascii="Georgia" w:eastAsia="Times New Roman" w:hAnsi="Georgia" w:cs="Times New Roman"/>
          <w:color w:val="2E2E2E"/>
          <w:sz w:val="30"/>
          <w:szCs w:val="30"/>
          <w:lang w:eastAsia="ru-RU"/>
        </w:rPr>
        <w:t xml:space="preserve">, местах приобретения таких средств, веществ и их </w:t>
      </w:r>
      <w:proofErr w:type="spellStart"/>
      <w:r w:rsidRPr="009E49F7">
        <w:rPr>
          <w:rFonts w:ascii="Georgia" w:eastAsia="Times New Roman" w:hAnsi="Georgia" w:cs="Times New Roman"/>
          <w:color w:val="2E2E2E"/>
          <w:sz w:val="30"/>
          <w:szCs w:val="30"/>
          <w:lang w:eastAsia="ru-RU"/>
        </w:rPr>
        <w:t>прекурсоров</w:t>
      </w:r>
      <w:proofErr w:type="spellEnd"/>
      <w:r w:rsidRPr="009E49F7">
        <w:rPr>
          <w:rFonts w:ascii="Georgia" w:eastAsia="Times New Roman" w:hAnsi="Georgia" w:cs="Times New Roman"/>
          <w:color w:val="2E2E2E"/>
          <w:sz w:val="30"/>
          <w:szCs w:val="30"/>
          <w:lang w:eastAsia="ru-RU"/>
        </w:rPr>
        <w:t xml:space="preserve">, о способах и местах культивирования </w:t>
      </w:r>
      <w:proofErr w:type="spellStart"/>
      <w:r w:rsidRPr="009E49F7">
        <w:rPr>
          <w:rFonts w:ascii="Georgia" w:eastAsia="Times New Roman" w:hAnsi="Georgia" w:cs="Times New Roman"/>
          <w:color w:val="2E2E2E"/>
          <w:sz w:val="30"/>
          <w:szCs w:val="30"/>
          <w:lang w:eastAsia="ru-RU"/>
        </w:rPr>
        <w:t>наркосодержащих</w:t>
      </w:r>
      <w:proofErr w:type="spellEnd"/>
      <w:r w:rsidRPr="009E49F7">
        <w:rPr>
          <w:rFonts w:ascii="Georgia" w:eastAsia="Times New Roman" w:hAnsi="Georgia" w:cs="Times New Roman"/>
          <w:color w:val="2E2E2E"/>
          <w:sz w:val="30"/>
          <w:szCs w:val="30"/>
          <w:lang w:eastAsia="ru-RU"/>
        </w:rPr>
        <w:t xml:space="preserve"> растений;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Информации о способах совершения самоубийства, а также призывов к совершению самоубийства;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Данный механизм, в целом, универсален и может быть применен к информации различного рода.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запрещенной информации определяется данным законом и может быть расширен дополнительными законами. В настоящее время принят один закон, расширяющий перечень запрещенной информации: Закон 114-ФЗ "О противодействии экстремистской деятельности".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Перечень информации, для которой применим внесудебный порядок, определен данным законом. Закон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расширяет применение блокировки информационного Интернет-ресурса по решению федерального органа исполнительной власти, но в этом случае решение принимается на основании решения суда о применении обеспечительных мер.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Необходимо отметить недостатки существующей реализации данного механизма. Операторы связи без больших затрат могут реализовать блокировку по IP адресам и доменным именам. Однако при использовании таких средств заблокированными могут оказаться большое число законных Интернет-ресурсов. Точную блокировку может обеспечить блокировка по URL, однако реализация такого механизма может потребовать более существенных затрат от операторов связи. Также осуществление фильтрации по URL уменьшает скорость доступа к информации, что является негативным фактором развития интернет индустрии и экономики в целом.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Также указанный механизм не обеспечивает надежного ограничения доступа к информационным Интернет-ресурсам, размещенным за пределами Российской Федерации. Ограничение доступа к зарубежным информационным Интернет-ресурсам требует организации международного взаимодействия по вопросам борьбы с распространением запрещенной информации, а также путем введения практики фильтрации в точке подключения пользователей к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Представляется целесообразным реализовать универсальный механизм блокировки информационных Интернет-ресурсов на уровне URL, обеспечивающий блокировку как входящего, так и исходящего потоков запросов, при этом обеспечивающего минимальную дополнительную задержку для легального трафика.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3.7. Противодействие экстремизму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Закон 114-ФЗ "О противодействии экстремистской деятельности" определяет, в частности, перечень видов экстремистской информации, распространение которой на территории России запрещено, включая и распространение через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Информационные материалы, признанные решением суда экстремистскими, подлежат государственной регистрации и внесению в федеральный список экстремистских материалов. Материалы, признанные экстремистскими, подлежат конфискации.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случае, если для распространения экстремистской информации используется сеть Интернет, то меры, предусмотренные настоящим Федеральным законом, применяются с учетом особенностей отношений, регулируемых законодательством Российской Федерации в области связи. То есть для предотвращения распространения запрещенной информации может быть применен механизм блокировки доступа к материалам посредством федерального реестра сетевых адресов, доменных имен и указателей страниц.</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Необходимо отметить, что если в решении суда не указан адрес размещения информации в сети Интернет, то механизм блокировки применен быть не может.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3.8. Защита интеллектуальной собственности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Закон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определяет механизм защиты от распространения нелицензионного контента в сети Интернет. На данный момент закон распространяется исключительно на кино- и видеопродукцию.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Механизм предусматривает возможность блокировки Интернет-ресурса, на котором размещен нелицензионный контент, по заявлению правообладателя. Решение о блокировке принимается федеральным органом исполнительной власти при предоставлении заявителем определения суда о принятии обеспечительных мер. При этом заявитель должен в течение </w:t>
      </w:r>
      <w:r w:rsidRPr="009E49F7">
        <w:rPr>
          <w:rFonts w:ascii="Georgia" w:eastAsia="Times New Roman" w:hAnsi="Georgia" w:cs="Times New Roman"/>
          <w:color w:val="2E2E2E"/>
          <w:sz w:val="30"/>
          <w:szCs w:val="30"/>
          <w:lang w:eastAsia="ru-RU"/>
        </w:rPr>
        <w:lastRenderedPageBreak/>
        <w:t>установленного срока подать иск в суд о признании незаконным размещения данного материала.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Блокировка осуществляется через механизм федерального реестра сетевых адресов, доменных имен и указателей страниц.</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3.9. Зарубежный опыт борьбы с запрещенной информацией в Интернет и межгосударственного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На сегодняшний день большинство развитых стран мира прибегают к фильтрации интернет-контента и другим ограничениям свободы в Сети. При этом применяются различные технические решения: блокирование </w:t>
      </w:r>
      <w:proofErr w:type="spellStart"/>
      <w:r w:rsidRPr="009E49F7">
        <w:rPr>
          <w:rFonts w:ascii="Georgia" w:eastAsia="Times New Roman" w:hAnsi="Georgia" w:cs="Times New Roman"/>
          <w:color w:val="2E2E2E"/>
          <w:sz w:val="30"/>
          <w:szCs w:val="30"/>
          <w:lang w:eastAsia="ru-RU"/>
        </w:rPr>
        <w:t>интернет-ресурсов</w:t>
      </w:r>
      <w:proofErr w:type="spellEnd"/>
      <w:r w:rsidRPr="009E49F7">
        <w:rPr>
          <w:rFonts w:ascii="Georgia" w:eastAsia="Times New Roman" w:hAnsi="Georgia" w:cs="Times New Roman"/>
          <w:color w:val="2E2E2E"/>
          <w:sz w:val="30"/>
          <w:szCs w:val="30"/>
          <w:lang w:eastAsia="ru-RU"/>
        </w:rPr>
        <w:t xml:space="preserve"> по IP-адресу, искажение DNS-записей, блокирование сайтов по URL, пакетная фильтрация, фильтрация через HTTP прокси-сервер.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Следует отдельно отметить фильтрацию контента на основании возрастной маркировки (по аналогии с видео- и аудиопродукцией средств массовой информации). В США и странах Евросоюза разрабатывались проекты возрастной маркировки контента в Интернет. Однако с развитием Интернета стало очевидно, что маркировка контента не решает поставленных задач.</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По результатам специального исследования было указано, что контент в Интернете, в отличии от других форм контента (фильмов на CD/DVD, телепередач и видеоигр), распределен в пространстве и во времени и не имеет единого источника. Это делает невозможным внедрение национальной или международной системы маркировки контента, поскольку сроки внедрения с учетом возможных законодательных и этических проблем делают саму систему классификации неэффективной.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Более того, исследования показали, что в большинстве случаев родители предпочитают сами делать индивидуальный выбор в отношении собственных детей. При этом часто родители не считают маркировку справедливой и подходящей для их ребенка.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результате было принято решение отказаться от маркировки контента в интернете в странах Евросоюза.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Одной из наиболее эффективных моделей регулирования Интернета, по мнению международного сообщества, является принцип саморегулирования.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В основе принципов лежат три базовых положения: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Интернет-компании и интернет-платформы, позволяющие размещать пользовательский контент (социальные медиа), берут на себя обязательства разрабатывать и встраивать настройки безопасности, позволяющие родителям ограничить доступ ребенка к нежелательному контенту. При этом речь идет не о навязанной пользователю контентной фильтрации на уровне магистрального провайдера, а именно о пользовательских настройках безопасности, которые являются добровольным выбором пользователя и не ограничивают его права на доступ к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Интернет-компании предоставляют пользователям возможность сообщить о неприемлемом контенте и реагируют на жалобы пользователей;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Настоящий механизм уведомления интернет-платформы пользователем основывается на четких и прозрачных правилах и политиках размещения пользовательского контента, его удаления и ограничения доступа к нему, которые разрабатываются и публикуются интернет-компаниями.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Примерами реализации саморегулирования являются специальные безопасные режимы работы поисковых систем (</w:t>
      </w:r>
      <w:proofErr w:type="spellStart"/>
      <w:r w:rsidRPr="009E49F7">
        <w:rPr>
          <w:rFonts w:ascii="Georgia" w:eastAsia="Times New Roman" w:hAnsi="Georgia" w:cs="Times New Roman"/>
          <w:color w:val="2E2E2E"/>
          <w:sz w:val="30"/>
          <w:szCs w:val="30"/>
          <w:lang w:eastAsia="ru-RU"/>
        </w:rPr>
        <w:t>google</w:t>
      </w:r>
      <w:proofErr w:type="spellEnd"/>
      <w:r w:rsidRPr="009E49F7">
        <w:rPr>
          <w:rFonts w:ascii="Georgia" w:eastAsia="Times New Roman" w:hAnsi="Georgia" w:cs="Times New Roman"/>
          <w:color w:val="2E2E2E"/>
          <w:sz w:val="30"/>
          <w:szCs w:val="30"/>
          <w:lang w:eastAsia="ru-RU"/>
        </w:rPr>
        <w:t>), систем хостинга пользовательского контента (</w:t>
      </w:r>
      <w:proofErr w:type="spellStart"/>
      <w:r w:rsidRPr="009E49F7">
        <w:rPr>
          <w:rFonts w:ascii="Georgia" w:eastAsia="Times New Roman" w:hAnsi="Georgia" w:cs="Times New Roman"/>
          <w:color w:val="2E2E2E"/>
          <w:sz w:val="30"/>
          <w:szCs w:val="30"/>
          <w:lang w:eastAsia="ru-RU"/>
        </w:rPr>
        <w:t>youtube</w:t>
      </w:r>
      <w:proofErr w:type="spellEnd"/>
      <w:r w:rsidRPr="009E49F7">
        <w:rPr>
          <w:rFonts w:ascii="Georgia" w:eastAsia="Times New Roman" w:hAnsi="Georgia" w:cs="Times New Roman"/>
          <w:color w:val="2E2E2E"/>
          <w:sz w:val="30"/>
          <w:szCs w:val="30"/>
          <w:lang w:eastAsia="ru-RU"/>
        </w:rPr>
        <w:t>).</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Наиболее распространенным в мире инструментом сбора информации о нелегальном контенте в Интернет является организация "горячих линий" с пользователями. Работа "горячих линий" осуществляется в сотрудничестве с правоохранительными и иными государственными органами, операторами систем технического ограничения доступа к информации, общественными и образовательными организациями, экспертами.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"Горячие линии" работают, как правило, в рамках страны пребывания. В рамках Евросоюза успешно реализуется механизм борьбы с противозаконным контентом, размещенным вне страны обнаружения. Собранная информация передается в страну размещения контента по линии общественных организаций, поддерживающих "горячие линии". Такие организации </w:t>
      </w:r>
      <w:r w:rsidRPr="009E49F7">
        <w:rPr>
          <w:rFonts w:ascii="Georgia" w:eastAsia="Times New Roman" w:hAnsi="Georgia" w:cs="Times New Roman"/>
          <w:color w:val="2E2E2E"/>
          <w:sz w:val="30"/>
          <w:szCs w:val="30"/>
          <w:lang w:eastAsia="ru-RU"/>
        </w:rPr>
        <w:lastRenderedPageBreak/>
        <w:t>объединены в единую сеть INHOPE, а операторы национальных "горячих линий" являются национальными узлами этой сети. "Сигнал" передается в страну размещения противозаконного Интернет-ресурса на национальный узел, который направляет информацию правоохранительным или иным уполномоченным органам своей страны.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Как показала практика INHOPE такой обмен информацией намного эффективнее и реализуется быстрее прямого полицейского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Представляется целесообразным Оператору Реестра НСОР обеспечить взаимодействие со специализированными организациями,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3.10. Общественный контроль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Общественные организации принимают непосредственное участие в процессах борьбы с нежелательным контентом в большинстве западных стран. Общественным организациям делегируется самый широкий спектр функций, от сбора информации о противоправных Интернет-ресурсах и классификации Интернет-ресурсов, до контроля процессов ограничения доступа и даже непосредственно до физического управления ограничением доступа к Интернет-ресурсам.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РФ на настоящий момент нет широкой практики привлечения общественных организаций к данным вопросам. Хотя закон предусматривает привлечение для управления Единым реестром сторонней организации, на данный момент эта функция выполняется надзорным органом.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Решение должно предусматривать возможность привлечения общественности как с целью непосредственного исполнения отдельных функций, так и с целью контроля процессов.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3.11. Схема существующей системы ограничения доступа к информации в интернет в Российской Федерации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xml:space="preserve">На диаграмме представлена существующая схема организации ограничения доступа к информации в Российской Федерации на основе принципов, изложенных в разделе выше. Государственным надзорным органом является </w:t>
      </w:r>
      <w:proofErr w:type="spellStart"/>
      <w:r w:rsidRPr="009E49F7">
        <w:rPr>
          <w:rFonts w:ascii="Georgia" w:eastAsia="Times New Roman" w:hAnsi="Georgia" w:cs="Times New Roman"/>
          <w:color w:val="2E2E2E"/>
          <w:sz w:val="30"/>
          <w:szCs w:val="30"/>
          <w:lang w:eastAsia="ru-RU"/>
        </w:rPr>
        <w:t>Роскомнадзор</w:t>
      </w:r>
      <w:proofErr w:type="spellEnd"/>
      <w:r w:rsidRPr="009E49F7">
        <w:rPr>
          <w:rFonts w:ascii="Georgia" w:eastAsia="Times New Roman" w:hAnsi="Georgia" w:cs="Times New Roman"/>
          <w:color w:val="2E2E2E"/>
          <w:sz w:val="30"/>
          <w:szCs w:val="30"/>
          <w:lang w:eastAsia="ru-RU"/>
        </w:rPr>
        <w:t>:</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N 2. Существующая в РФ схема организации ограничения доступа к запрещенной информации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2. Схема ограничения доступа к запрещенной информации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drawing>
          <wp:inline distT="0" distB="0" distL="0" distR="0" wp14:anchorId="5C4ADFC8" wp14:editId="06B58E35">
            <wp:extent cx="5966851" cy="4848066"/>
            <wp:effectExtent l="0" t="0" r="0" b="0"/>
            <wp:docPr id="5" name="Рисунок 5" descr="https://rulaws.ru/static/pics/bubcdhahubcdhahuaaaaa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laws.ru/static/pics/bubcdhahubcdhahuaaaaaaac.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606" cy="4855992"/>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 ПРИЛОЖЕНИЕ N 2. ОПИСАНИЕ ВАРИАНТА РЕАЛИЗАЦИИ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 Цели и задачи развития системы ограничения доступа к информации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Целями предлагаемой модернизации системы являются: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Максимальное повышение оперативности и прозрачности процесса актуализации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Исключение образовательных организаций из процессов установки, поддержания работоспособности и настройки контент-фильтров и передача этих процессов в сферу ответственности операторов связи;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Исключение дублирования функций системой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и другими государственными механизмами ограничения доступа к информации в сети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Повышение эффективности работы СКФ и уровня защиты от незаконного контента, в том числе размещенного за рубежом.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Задачами модернизации системы являются: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Максимальная автоматизация процессов обнаружения нежелательных Интернет-ресурсов, передачи на экспертизу, обновления настроек систем контент-фильтрации, повышение эффективности работы СКФ, возможность анализа результатов фильтрации Интернет-контента для использования в дальнейшем взаимодействии с образовательными организациями;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Интеграция системы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с существующими процессами и механизмами ограничения доступа к контенту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Интеграция со специализированными организациями, деятельность которых направлена на выявление противоправного и несоответствующего задачам образования контента.</w:t>
      </w:r>
    </w:p>
    <w:p w:rsidR="009E49F7" w:rsidRPr="009E49F7" w:rsidRDefault="009E49F7" w:rsidP="009E49F7">
      <w:pPr>
        <w:spacing w:after="0" w:line="360" w:lineRule="atLeast"/>
        <w:rPr>
          <w:rFonts w:ascii="Georgia" w:eastAsia="Times New Roman" w:hAnsi="Georgia" w:cs="Times New Roman"/>
          <w:color w:val="2E2E2E"/>
          <w:sz w:val="30"/>
          <w:szCs w:val="30"/>
          <w:lang w:eastAsia="ru-RU"/>
        </w:rPr>
      </w:pP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4.2. Системы контентной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Схема размещения контентных фильтров на клиентских станциях, применяемая в существующем решении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 имеет свои ограничения: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Отсутствие в образовательной организации персонала или наличие сторонних организаций, способных обеспечить оперативную настройку систем контент-фильтрации. Наиболее </w:t>
      </w:r>
      <w:r w:rsidRPr="009E49F7">
        <w:rPr>
          <w:rFonts w:ascii="Georgia" w:eastAsia="Times New Roman" w:hAnsi="Georgia" w:cs="Times New Roman"/>
          <w:color w:val="2E2E2E"/>
          <w:sz w:val="30"/>
          <w:szCs w:val="30"/>
          <w:lang w:eastAsia="ru-RU"/>
        </w:rPr>
        <w:lastRenderedPageBreak/>
        <w:t>актуально данное ограничение для небольших образовательных организаций и организаций в удаленных населенных пунктах;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Большое число точек настройки. Настраивать контент-фильтр необходимо на каждом компьютере. Ограничение снимается, если контент-фильтры поддерживают массовое автоматическое обновление. Однако, в любом случае, увеличение количества настраиваемых элементов повышает сложность и снижает надежность системы в целом;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Затруднено оперативное автоматическое обновление настроек всех СКФ на территории страны при изменениях в Классификаторе. Это связано и с качеством и скоростью каналов подключения, и с разницей часовых поясов, и режимами работы организаций, и другими факторами. Кроме того, для автоматического обновления все типы СКФ должны поддерживать единый формат приема Базы данных </w:t>
      </w:r>
      <w:proofErr w:type="spellStart"/>
      <w:r w:rsidRPr="009E49F7">
        <w:rPr>
          <w:rFonts w:ascii="Georgia" w:eastAsia="Times New Roman" w:hAnsi="Georgia" w:cs="Times New Roman"/>
          <w:color w:val="2E2E2E"/>
          <w:sz w:val="30"/>
          <w:szCs w:val="30"/>
          <w:lang w:eastAsia="ru-RU"/>
        </w:rPr>
        <w:t>категоризированных</w:t>
      </w:r>
      <w:proofErr w:type="spellEnd"/>
      <w:r w:rsidRPr="009E49F7">
        <w:rPr>
          <w:rFonts w:ascii="Georgia" w:eastAsia="Times New Roman" w:hAnsi="Georgia" w:cs="Times New Roman"/>
          <w:color w:val="2E2E2E"/>
          <w:sz w:val="30"/>
          <w:szCs w:val="30"/>
          <w:lang w:eastAsia="ru-RU"/>
        </w:rPr>
        <w:t xml:space="preserve"> 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При увеличении числа клиентских компьютеров до определенного уровня суммарная стоимость лицензий локальных СКФ может превысить стоимость централизованного решения.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3. Схема работы контент-фильтрации при размещении в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drawing>
          <wp:inline distT="0" distB="0" distL="0" distR="0" wp14:anchorId="77A4687F" wp14:editId="031333F1">
            <wp:extent cx="5543506" cy="3325428"/>
            <wp:effectExtent l="0" t="0" r="635" b="8890"/>
            <wp:docPr id="7" name="Рисунок 7" descr="https://rulaws.ru/static/pics/bubcdhahubcdhahuaaaaa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laws.ru/static/pics/bubcdhahubcdhahuaaaaaaa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4040" cy="3331747"/>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Для снятия данного ограничения рекомендуется внедрить систему контентной фильтрации на стороне Интернет-провайдера либо специализированной организации, обеспечивающей доступ в сеть Интернет для ОО. При этом необходимо обязать Интернет-провайдеров иметь СКФ и предоставлять услугу контентной фильтрации при заключении договоров с целью доступа к сети Интернет образовательных организаций. В этом случае образовательные организации будут подключаться Интернет-провайдером к сети Интернет через данную СКФ. Небольшим Интернет-провайдерам, которые не могут обеспечить полноценное развертывание системы СКФ на своих каналах, достаточно будет пропустить трафик от образовательных организаций на Интернет-провайдера, развернувшего такую систему.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4. Схема работы контент-фильтрации при размещении у Интернет-провайдера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drawing>
          <wp:inline distT="0" distB="0" distL="0" distR="0" wp14:anchorId="7949D80E" wp14:editId="53937748">
            <wp:extent cx="5590536" cy="3375669"/>
            <wp:effectExtent l="0" t="0" r="0" b="0"/>
            <wp:docPr id="8" name="Рисунок 8" descr="https://rulaws.ru/static/pics/bubcdhahubcdhahuaaaaa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laws.ru/static/pics/bubcdhahubcdhahuaaaaaaa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183" cy="3382702"/>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Такое решение обеспечивает следующие преимущества: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Упрощается задача унификации интерфейсов обновления настроек систем СКФ, что позволяет полностью автоматизировать процесс обновления;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СКФ будут всегда доступны для обновления, что повышает оперативность внесения изменений в настройки;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При определенном количестве обслуживаемых подключений стоимость такого решения будет меньше стоимости локальных установок;</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У Интернет-провайдера появляется инструмент URL фильтрации, который может быть использован и в общих задачах ограничения доступа к информации вместо блокировки по IP и DNS.</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4.3. Альтернативный вариант размещения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СКФ может быть реализована как единое решение, распределенное или централизованное, эксплуатируемое уполномоченным органом.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этом случае, при желании клиента получать услуги фильтрации, Интернет-провайдер должен транслировать трафик данного клиента на систему фильтрации. К минусам такого решения можно отнести увеличение загрузки каналов, если трафик направлен на локальные Интернет-ресурсы, а также невозможность использовать ресурсы системы фильтрации для блокировки локальных Интернет-ресурсов по URL.</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Плюсами решения являются полная централизация и унификация решения, что упростит организационные и технически задачи внедрения системы.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5. Схема работы контент-фильтрации при едином решении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lastRenderedPageBreak/>
        <w:drawing>
          <wp:inline distT="0" distB="0" distL="0" distR="0" wp14:anchorId="20F27E1C" wp14:editId="14C39EF5">
            <wp:extent cx="5542941" cy="4084674"/>
            <wp:effectExtent l="0" t="0" r="635" b="0"/>
            <wp:docPr id="9" name="Рисунок 9" descr="https://rulaws.ru/static/pics/bubcdhahubcdhahuaaaaa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laws.ru/static/pics/bubcdhahubcdhahuaaaaaaa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7365" cy="4087934"/>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4.4. Принцип управления ограничением доступа обучающихся к информации в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Схема управления ограничением доступа обучающихся ОО к ресурсам сети Интернет, содержащим информацию, не совместимую с задачами образования, схематично изображена на рисунке N 6.</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6. Принцип контроля доступа через Реестр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lastRenderedPageBreak/>
        <w:drawing>
          <wp:inline distT="0" distB="0" distL="0" distR="0" wp14:anchorId="11DCB6BD" wp14:editId="0C2EFEA1">
            <wp:extent cx="5112509" cy="6962540"/>
            <wp:effectExtent l="0" t="0" r="0" b="0"/>
            <wp:docPr id="10" name="Рисунок 10" descr="https://rulaws.ru/static/pics/bubcdhahubcdhahuaaaaaa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laws.ru/static/pics/bubcdhahubcdhahuaaaaaaa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327" cy="6973188"/>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Информация о Интернет-ресурсах, доступ к которым должен быть ограничен, заносится в специальную единую базу данных - Реестр НСОР, формируемый в АС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Из АС Оператора Реестра НСОР данные о Интернет-ресурсах, преобразованные в соответствующий формат (Реестра НСОР), передаются в системы СКФ, установленные у Интернет-провайдеров.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СКФ осуществляет фильтрацию трафика в соответствии с информацией Реестра НСОР. Информацию об обнаруженных на основе семантического анализа потенциально опасных Интернет-ресурсах, а также статистику обращений к Интернет-ресурсам СКФ передает в систему поддержки работы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Оператор Реестра НСОР обрабатывает информацию от СКФ, а также обращения от граждан и других источников и обновляет содержание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4.5. Идентификация трафика Образовательной Организации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4.6. Идентификация пользователей для возрастной категоризации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Для того, чтобы СКФ могла обеспечить фильтрацию ресурсов в соответствии с возрастной категорией каждого пользователя, необходимо обеспечить идентификацию категории пользователя при доступе к Интернет из ОО. Без реализации такого механизма фильтрация ресурсов в соответствии с возрастной категорией невозможна.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Возможно несколько технических решений, различающихся сложностью реализации и эффективностью: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Индивидуальная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Групповая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Заявительная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Первые два способа предполагают выполнение процедуры аутентификации пользователя в системе СКФ при осуществлении доступа к Интернет. Каждой учетной записи устанавливается возрастная категория. После прохождения авторизации СКФ </w:t>
      </w:r>
      <w:r w:rsidRPr="009E49F7">
        <w:rPr>
          <w:rFonts w:ascii="Georgia" w:eastAsia="Times New Roman" w:hAnsi="Georgia" w:cs="Times New Roman"/>
          <w:color w:val="2E2E2E"/>
          <w:sz w:val="30"/>
          <w:szCs w:val="30"/>
          <w:lang w:eastAsia="ru-RU"/>
        </w:rPr>
        <w:lastRenderedPageBreak/>
        <w:t>использует данные категории из учетной записи для фильтрации трафика.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Авторизация может быть построена </w:t>
      </w:r>
      <w:proofErr w:type="gramStart"/>
      <w:r w:rsidRPr="009E49F7">
        <w:rPr>
          <w:rFonts w:ascii="Georgia" w:eastAsia="Times New Roman" w:hAnsi="Georgia" w:cs="Times New Roman"/>
          <w:color w:val="2E2E2E"/>
          <w:sz w:val="30"/>
          <w:szCs w:val="30"/>
          <w:lang w:eastAsia="ru-RU"/>
        </w:rPr>
        <w:t>на стандартном механизма</w:t>
      </w:r>
      <w:proofErr w:type="gramEnd"/>
      <w:r w:rsidRPr="009E49F7">
        <w:rPr>
          <w:rFonts w:ascii="Georgia" w:eastAsia="Times New Roman" w:hAnsi="Georgia" w:cs="Times New Roman"/>
          <w:color w:val="2E2E2E"/>
          <w:sz w:val="30"/>
          <w:szCs w:val="30"/>
          <w:lang w:eastAsia="ru-RU"/>
        </w:rPr>
        <w:t xml:space="preserve"> прокси-сервера. Следует учитывать, что в этом случае для доступа в Интернет с персональных устройств на них необходимо настраивать </w:t>
      </w:r>
      <w:proofErr w:type="spellStart"/>
      <w:r w:rsidRPr="009E49F7">
        <w:rPr>
          <w:rFonts w:ascii="Georgia" w:eastAsia="Times New Roman" w:hAnsi="Georgia" w:cs="Times New Roman"/>
          <w:color w:val="2E2E2E"/>
          <w:sz w:val="30"/>
          <w:szCs w:val="30"/>
          <w:lang w:eastAsia="ru-RU"/>
        </w:rPr>
        <w:t>proxy</w:t>
      </w:r>
      <w:proofErr w:type="spellEnd"/>
      <w:r w:rsidRPr="009E49F7">
        <w:rPr>
          <w:rFonts w:ascii="Georgia" w:eastAsia="Times New Roman" w:hAnsi="Georgia" w:cs="Times New Roman"/>
          <w:color w:val="2E2E2E"/>
          <w:sz w:val="30"/>
          <w:szCs w:val="30"/>
          <w:lang w:eastAsia="ru-RU"/>
        </w:rPr>
        <w:t>-доступ.</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Администрирование учетных записей должно осуществляться работником Образовательной Организации через </w:t>
      </w:r>
      <w:proofErr w:type="spellStart"/>
      <w:r w:rsidRPr="009E49F7">
        <w:rPr>
          <w:rFonts w:ascii="Georgia" w:eastAsia="Times New Roman" w:hAnsi="Georgia" w:cs="Times New Roman"/>
          <w:color w:val="2E2E2E"/>
          <w:sz w:val="30"/>
          <w:szCs w:val="30"/>
          <w:lang w:eastAsia="ru-RU"/>
        </w:rPr>
        <w:t>web</w:t>
      </w:r>
      <w:proofErr w:type="spellEnd"/>
      <w:r w:rsidRPr="009E49F7">
        <w:rPr>
          <w:rFonts w:ascii="Georgia" w:eastAsia="Times New Roman" w:hAnsi="Georgia" w:cs="Times New Roman"/>
          <w:color w:val="2E2E2E"/>
          <w:sz w:val="30"/>
          <w:szCs w:val="30"/>
          <w:lang w:eastAsia="ru-RU"/>
        </w:rPr>
        <w:t>-интерфейс, предоставляемый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Индивидуальная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Данный способ предполагает наличие персональных учетных записей для каждого ученика.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Плюсом данного варианта является возможность доступа в Интернет с персональных устройств. При доступе в Интернет пользователь указывает свои личные данные и тем самым идентифицирует свою категорию.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Однако в реальности идентификационные данные учащихся с максимальной категорией быстро станут известны всем учащимся, что сведет на нет эффективность данного решения. Данная проблема может быть решена либо ограничением доступа с индивидуальных устройств, либо регистрацией индивидуальных устройств и запретом доступа для незарегистрированных устройств.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Кроме того, индивидуальные логины предполагают большой объем администрирования. С другой стороны, наличие систем электронных журналов и дневников предполагает наличие возможности автоматизации администрирования доступа за счет интеграции СКФ с системами учета учеников.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Групповая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Данный способ предполагает использование групповых учетных записей, которые выдаются учащимся на время занятий в классе. В этом случае все ученики класса могут использовать одну учетную запись. При этом доступ через эту запись возможен </w:t>
      </w:r>
      <w:r w:rsidRPr="009E49F7">
        <w:rPr>
          <w:rFonts w:ascii="Georgia" w:eastAsia="Times New Roman" w:hAnsi="Georgia" w:cs="Times New Roman"/>
          <w:color w:val="2E2E2E"/>
          <w:sz w:val="30"/>
          <w:szCs w:val="30"/>
          <w:lang w:eastAsia="ru-RU"/>
        </w:rPr>
        <w:lastRenderedPageBreak/>
        <w:t>только на протяжении занятия. По завершении занятия доступ закрывается.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Данный вариант представляется достаточно оптимальным с точки зрения объемов администрирования. Однако данный вариант исключает возможность доступа в Интернет с индивидуальных устройств учащихся.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Заявительная идентификация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Данный подход не предполагает аутентификации пользователя. При начале сеанса доступа пользователь направляется СКФ на специальную страницу, где он указывает свою возрастную группу. Далее система осуществляет фильтрацию контента в соответствии с указанной категорией.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Данное решение является достаточно простым, однако оно не будет работать без жесткого контроля доступа со стороны работников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4.7. Автоматическая эскалация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Если при автоматическом анализе системой СКФ контент будет признан потенциально опасным, система может автоматически сформировать и направить на рассмотрение сообщение о подозрительном Интернет-ресурсе. При этом специальная подсистема АС Оператора Реестра НСОР обеспечит группировку сообщений от различных СКФ в одно сообщение, что позволит сократить поток сообщений для анализа. Такие сообщения должны быть </w:t>
      </w:r>
      <w:proofErr w:type="spellStart"/>
      <w:r w:rsidRPr="009E49F7">
        <w:rPr>
          <w:rFonts w:ascii="Georgia" w:eastAsia="Times New Roman" w:hAnsi="Georgia" w:cs="Times New Roman"/>
          <w:color w:val="2E2E2E"/>
          <w:sz w:val="30"/>
          <w:szCs w:val="30"/>
          <w:lang w:eastAsia="ru-RU"/>
        </w:rPr>
        <w:t>приоритезированы</w:t>
      </w:r>
      <w:proofErr w:type="spellEnd"/>
      <w:r w:rsidRPr="009E49F7">
        <w:rPr>
          <w:rFonts w:ascii="Georgia" w:eastAsia="Times New Roman" w:hAnsi="Georgia" w:cs="Times New Roman"/>
          <w:color w:val="2E2E2E"/>
          <w:sz w:val="30"/>
          <w:szCs w:val="30"/>
          <w:lang w:eastAsia="ru-RU"/>
        </w:rPr>
        <w:t xml:space="preserve"> по количеству зарегистрированных обращений к данному контенту.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Обработка сообщений о потенциально опасном контенте может координироваться специальными администраторами. На первом этапе осуществляется экспертиза контента. На втором этапе принимается решение о включении Интернет-ресурса в черный или белый список, а также формируются предложения по оптимизации правил анализа контента, чтобы исключить ошибочное отнесение Интернет-ресурса к потенциально опасным.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4.8. Актуализация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По результатам экспертиз информация о новых Интернет-ресурсах должна быть включена в Реестр НСОР. Данный процесс должен быть автоматизирован в части синхронизации этих изменений с ресурсом Единого реестра (черными и/или белыми списками).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Актуализация конфигурации систем СКФ осуществляется автоматически с необходимой периодичностью, вплоть до </w:t>
      </w:r>
      <w:proofErr w:type="spellStart"/>
      <w:r w:rsidRPr="009E49F7">
        <w:rPr>
          <w:rFonts w:ascii="Georgia" w:eastAsia="Times New Roman" w:hAnsi="Georgia" w:cs="Times New Roman"/>
          <w:color w:val="2E2E2E"/>
          <w:sz w:val="30"/>
          <w:szCs w:val="30"/>
          <w:lang w:eastAsia="ru-RU"/>
        </w:rPr>
        <w:t>on-line</w:t>
      </w:r>
      <w:proofErr w:type="spellEnd"/>
      <w:r w:rsidRPr="009E49F7">
        <w:rPr>
          <w:rFonts w:ascii="Georgia" w:eastAsia="Times New Roman" w:hAnsi="Georgia" w:cs="Times New Roman"/>
          <w:color w:val="2E2E2E"/>
          <w:sz w:val="30"/>
          <w:szCs w:val="30"/>
          <w:lang w:eastAsia="ru-RU"/>
        </w:rPr>
        <w:t xml:space="preserve"> актуализации при внесении изменений в Реестр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4.9. Взаимодействие со специализированными организациями и внешними базами данных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Необходимо обеспечить взаимодействие со специализированными организациями (в том числе международными), осуществляющими свою деятельность в сфере выявления противоправного и не соответствующего целям образования контента. Взаимодействие должно носить технический характер обмена базами данных.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том числе необходимо автоматизировать процесс приемки сообщений граждан об обнаруженном нелегальном контенте или о блокировке доступа к заведомо легальному контенту.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4.10. Общественный контроль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Оптимальным решением в части организации общественного контроля является привлечение общественной организации для выполнения следующих функций: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Дополнительная экспертиза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Мониторинг решений об изменении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Сбор информации о незаконных Интернет-ресурсах.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этом следует учитывать, что предоставление открытого доступа к Реестру НСОР является нежелательным, так как представляет собой, по сути, справочник нежелательного контента.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4.11. Функции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Функции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Автоматизированный прием сообщений;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Предварительный анализ и передача на экспертизу обращений;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Ведение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Передача Реестра НСОР в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Проверка причин блокировки Интернет-ресурсов и "реабилитации"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Осуществление адресного мониторинга использования сети Интернет в образовательных организациях;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Взаимодействие с компетентными органами государственной власти в части предоставления им адресной статистики использования сети Интернет в образовательных организациях.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Отличием в ведении Реестра НСОР является дополнительная к имеющейся классификация ресурсов и осуществление адресного мониторинга использования сети Интернет в образовательных организациях.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4.12. Профили организаций, подключаемых через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Фильтрация Интернет-контента необходима не только образовательным организациям, но и другим организациям, в случае наличия у них доступного для детей выхода в Интернет. Примерами таких организаций могут быть детские библиотеки, развивающие центры для детей, спортивные секции, детские оздоровительные лагеря и санатории и т.д. В таких организациях может не применяться ограничение доступа к контенту, не совместимому с задачами образования, но необходимо ограничение доступа детей к информации, причиняющей вред их здоровью и (или) развитию.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Для таких организаций могут быть также определены и различные предельные возрастные категории посетителей. Для решения поставленных задач в Реестре НСОР возможно создание нескольких профилей фильтрации Интернет-контента, реализующих разный уровень защиты пользователей от нежелательного контента. Профиль фильтрации привязывается в </w:t>
      </w:r>
      <w:r w:rsidRPr="009E49F7">
        <w:rPr>
          <w:rFonts w:ascii="Georgia" w:eastAsia="Times New Roman" w:hAnsi="Georgia" w:cs="Times New Roman"/>
          <w:color w:val="2E2E2E"/>
          <w:sz w:val="30"/>
          <w:szCs w:val="30"/>
          <w:lang w:eastAsia="ru-RU"/>
        </w:rPr>
        <w:lastRenderedPageBreak/>
        <w:t>зависимости от типа организации при заключении договора на оказание услуг с Интернет-провайдером.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4.13. Структура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Поскольку требования по ограничению доступа к сетевым ресурсам определяются различными нормативными документами, в которые по мере необходимости могут вноситься независимые изменения, то для удобства ведения Реестра НСОР целесообразно выделить следующие разделы: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Интернет-ресурсы, запрещенные для детей и методические правила выявления потенциально опасных Интернет-ресурсов данной категории;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Интернет-ресурсы, не совместимые с задачами образования и методические правила выявления потенциально опасных Интернет-ресурсов данной категории.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Реестр НСОР состоит из нескольких взаимосвязанных частей: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Справочник категорий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"Черный" список Интернет-ресурсов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Правила контентной фильтрации Интернет-ресурсов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"Белый" список Интернет-ресурсов (образовательные ресурсы, рекомендованные </w:t>
      </w:r>
      <w:proofErr w:type="spellStart"/>
      <w:r w:rsidRPr="009E49F7">
        <w:rPr>
          <w:rFonts w:ascii="Georgia" w:eastAsia="Times New Roman" w:hAnsi="Georgia" w:cs="Times New Roman"/>
          <w:color w:val="2E2E2E"/>
          <w:sz w:val="30"/>
          <w:szCs w:val="30"/>
          <w:lang w:eastAsia="ru-RU"/>
        </w:rPr>
        <w:t>Минобрнауки</w:t>
      </w:r>
      <w:proofErr w:type="spellEnd"/>
      <w:r w:rsidRPr="009E49F7">
        <w:rPr>
          <w:rFonts w:ascii="Georgia" w:eastAsia="Times New Roman" w:hAnsi="Georgia" w:cs="Times New Roman"/>
          <w:color w:val="2E2E2E"/>
          <w:sz w:val="30"/>
          <w:szCs w:val="30"/>
          <w:lang w:eastAsia="ru-RU"/>
        </w:rPr>
        <w:t xml:space="preserve"> России).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4.14. Борьба со средствами обхода защиты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Обеспечить 100%-</w:t>
      </w:r>
      <w:proofErr w:type="spellStart"/>
      <w:r w:rsidRPr="009E49F7">
        <w:rPr>
          <w:rFonts w:ascii="Georgia" w:eastAsia="Times New Roman" w:hAnsi="Georgia" w:cs="Times New Roman"/>
          <w:color w:val="2E2E2E"/>
          <w:sz w:val="30"/>
          <w:szCs w:val="30"/>
          <w:lang w:eastAsia="ru-RU"/>
        </w:rPr>
        <w:t>ную</w:t>
      </w:r>
      <w:proofErr w:type="spellEnd"/>
      <w:r w:rsidRPr="009E49F7">
        <w:rPr>
          <w:rFonts w:ascii="Georgia" w:eastAsia="Times New Roman" w:hAnsi="Georgia" w:cs="Times New Roman"/>
          <w:color w:val="2E2E2E"/>
          <w:sz w:val="30"/>
          <w:szCs w:val="30"/>
          <w:lang w:eastAsia="ru-RU"/>
        </w:rPr>
        <w:t xml:space="preserve"> защиту от нежелательного контента в Интернет невозможно. Существующие системы противодействия таким инструментам, как тор, публичные прокси-сервера и т.д., так называемые системы DPI, дороги для массового применения и при этом не обеспечивают необходимого уровня защиты.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При правильной организации процесса доступа </w:t>
      </w:r>
      <w:proofErr w:type="gramStart"/>
      <w:r w:rsidRPr="009E49F7">
        <w:rPr>
          <w:rFonts w:ascii="Georgia" w:eastAsia="Times New Roman" w:hAnsi="Georgia" w:cs="Times New Roman"/>
          <w:color w:val="2E2E2E"/>
          <w:sz w:val="30"/>
          <w:szCs w:val="30"/>
          <w:lang w:eastAsia="ru-RU"/>
        </w:rPr>
        <w:t>к интернет</w:t>
      </w:r>
      <w:proofErr w:type="gramEnd"/>
      <w:r w:rsidRPr="009E49F7">
        <w:rPr>
          <w:rFonts w:ascii="Georgia" w:eastAsia="Times New Roman" w:hAnsi="Georgia" w:cs="Times New Roman"/>
          <w:color w:val="2E2E2E"/>
          <w:sz w:val="30"/>
          <w:szCs w:val="30"/>
          <w:lang w:eastAsia="ru-RU"/>
        </w:rPr>
        <w:t xml:space="preserve"> из образовательных организаций возможно свести риск доступа пользователей к нежелательному контенту практически к нулю.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Учитывая сказанное, предлагаемое решение не включает средства противодействия инструментам обхода защиты, а рассматривает их как возможные дополнения, усиливающие степень защиты, в случае если это необходимо.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4.15. Организационная схема построения решения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На Рисунке 7 представлена общая схема процесса ограничения доступа обучающихся из ОО к информации в Интернет, не соответствующей задачам образования, включая схему взаимодействия участников процесса ограничения доступа к сайтам сети Интернет, содержащим запрещенную информацию.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Рисунок 7. Схема процесса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2E2E2E"/>
          <w:sz w:val="30"/>
          <w:szCs w:val="30"/>
          <w:lang w:eastAsia="ru-RU"/>
        </w:rPr>
        <w:drawing>
          <wp:inline distT="0" distB="0" distL="0" distR="0" wp14:anchorId="5B5B3DD6" wp14:editId="1B844B39">
            <wp:extent cx="5470525" cy="4288786"/>
            <wp:effectExtent l="0" t="0" r="0" b="0"/>
            <wp:docPr id="11" name="Рисунок 11" descr="https://rulaws.ru/static/pics/bubcdhahubcdhahuaaaaaa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laws.ru/static/pics/bubcdhahubcdhahuaaaaaaah.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3993" cy="4299345"/>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4.16. Автоматизация процессов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 целью оптимизации исполнения задач Оператору Реестра НСОР целесообразно автоматизировать ряд функций. Автоматизации в первую очередь подлежат функции, позволяющие сократить время между обнаружением </w:t>
      </w:r>
      <w:r w:rsidRPr="009E49F7">
        <w:rPr>
          <w:rFonts w:ascii="Georgia" w:eastAsia="Times New Roman" w:hAnsi="Georgia" w:cs="Times New Roman"/>
          <w:color w:val="2E2E2E"/>
          <w:sz w:val="30"/>
          <w:szCs w:val="30"/>
          <w:lang w:eastAsia="ru-RU"/>
        </w:rPr>
        <w:lastRenderedPageBreak/>
        <w:t>некорректного доступа к контенту и обновлением Реестра по результатам экспертизы 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 учетом вышесказанного можно выделить функции, которые целесообразно исполнять посредством автоматизированной системы Оператора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взаимодействие с СКФ, используемыми для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сбор статистических данных использования сети Интернет в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передача на экспертизу Интернет-ресурсов, содержащих контент, не соответствующий образовательному процессу;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ведение базы данных URL-адресов, содержащих контент, не соответствующий образовательному процессу;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взаимодействие с внешними базами данных Интернет-ресурсов и специализированными организациями;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автоматизированный прием заявлений об обнаружении Интернет-контента, не соответствующего образовательному процессу;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взаимодействие с компетентными органами государственной власти;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Подробные функциональные требования к автоматизированной системе представлены в Приложении N 4.</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5. ПРИЛОЖЕНИЕ N 3 ТЕХНИЧЕСКИЕ ТРЕБОВАНИЯ К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 данном разделе представлены высокоуровневые функциональные и нефункциональные требования к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Требования к СКФ устанавливаются для обеспечения возможности использования продуктов различных поставщиков. Требования должны обеспечить: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единообразие результата фильтрации для всех пользователей, чей трафик подвергается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для совместимости СКФ с системами поддержки работы Оператора Реестра НСОР и системами сбора статистики.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Нефункциональные требования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СКФ предназначены для размещения на базе Интернет-провайдеров или на базе специализированных организаций, обеспечивающих функции коллективной точки доступа к сети Интернет и предоставляющих </w:t>
      </w:r>
      <w:proofErr w:type="spellStart"/>
      <w:r w:rsidRPr="009E49F7">
        <w:rPr>
          <w:rFonts w:ascii="Georgia" w:eastAsia="Times New Roman" w:hAnsi="Georgia" w:cs="Times New Roman"/>
          <w:color w:val="2E2E2E"/>
          <w:sz w:val="30"/>
          <w:szCs w:val="30"/>
          <w:lang w:eastAsia="ru-RU"/>
        </w:rPr>
        <w:t>телематические</w:t>
      </w:r>
      <w:proofErr w:type="spellEnd"/>
      <w:r w:rsidRPr="009E49F7">
        <w:rPr>
          <w:rFonts w:ascii="Georgia" w:eastAsia="Times New Roman" w:hAnsi="Georgia" w:cs="Times New Roman"/>
          <w:color w:val="2E2E2E"/>
          <w:sz w:val="30"/>
          <w:szCs w:val="30"/>
          <w:lang w:eastAsia="ru-RU"/>
        </w:rPr>
        <w:t xml:space="preserve"> услуги связи образовательным организациям.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выполнение функций фильтрации на каналах со скоростью до 10 Гбит/с. Система должна обеспечивать линейную масштабируемость пропускной способности фильтруемых каналов.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Архитектура СКФ должна обеспечивать возможность применения современных методов обеспечения бесперебойности функционирования при сбоях и техническом обслуживании (кластеризация, резервирование) для обеспечения доступности системы не хуже 98%.</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Архитектура и применяемые в системе и при ее разработке технологии должны соответствовать современным стандартам и тенденциям индустрии, включая </w:t>
      </w:r>
      <w:proofErr w:type="spellStart"/>
      <w:r w:rsidRPr="009E49F7">
        <w:rPr>
          <w:rFonts w:ascii="Georgia" w:eastAsia="Times New Roman" w:hAnsi="Georgia" w:cs="Times New Roman"/>
          <w:color w:val="2E2E2E"/>
          <w:sz w:val="30"/>
          <w:szCs w:val="30"/>
          <w:lang w:eastAsia="ru-RU"/>
        </w:rPr>
        <w:t>платформо</w:t>
      </w:r>
      <w:proofErr w:type="spellEnd"/>
      <w:r w:rsidRPr="009E49F7">
        <w:rPr>
          <w:rFonts w:ascii="Georgia" w:eastAsia="Times New Roman" w:hAnsi="Georgia" w:cs="Times New Roman"/>
          <w:color w:val="2E2E2E"/>
          <w:sz w:val="30"/>
          <w:szCs w:val="30"/>
          <w:lang w:eastAsia="ru-RU"/>
        </w:rPr>
        <w:t>-независимость, использование свободно распространяемого ПО, масштабируемость, гибкость размещения (</w:t>
      </w:r>
      <w:proofErr w:type="spellStart"/>
      <w:r w:rsidRPr="009E49F7">
        <w:rPr>
          <w:rFonts w:ascii="Georgia" w:eastAsia="Times New Roman" w:hAnsi="Georgia" w:cs="Times New Roman"/>
          <w:color w:val="2E2E2E"/>
          <w:sz w:val="30"/>
          <w:szCs w:val="30"/>
          <w:lang w:eastAsia="ru-RU"/>
        </w:rPr>
        <w:t>deployment</w:t>
      </w:r>
      <w:proofErr w:type="spellEnd"/>
      <w:r w:rsidRPr="009E49F7">
        <w:rPr>
          <w:rFonts w:ascii="Georgia" w:eastAsia="Times New Roman" w:hAnsi="Georgia" w:cs="Times New Roman"/>
          <w:color w:val="2E2E2E"/>
          <w:sz w:val="30"/>
          <w:szCs w:val="30"/>
          <w:lang w:eastAsia="ru-RU"/>
        </w:rPr>
        <w:t>) и другие.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Структура хранения данных СКФ должна быть открытой.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использовании сетевых протоколов передачи данных необходимо придерживаться следующих спецификаций: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протокол передачи гипертекста версии 1.11 - RFC 2616;</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расширенный протокол передачи гипертекста версии 1.1 с обеспечением безопасности транспортного уровня;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протокол защищенных соединений (SSL) версии 3 - RFC 5246;</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протоколы использования системы поддержки пространства имен - FC 1035.</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необходимо придерживаться следующих спецификаций: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расширяемый язык разметки XML-набор стандартов Консорциума Всемирной паутины;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 расширяемый язык описания схем данных (XML </w:t>
      </w:r>
      <w:proofErr w:type="spellStart"/>
      <w:r w:rsidRPr="009E49F7">
        <w:rPr>
          <w:rFonts w:ascii="Georgia" w:eastAsia="Times New Roman" w:hAnsi="Georgia" w:cs="Times New Roman"/>
          <w:color w:val="2E2E2E"/>
          <w:sz w:val="30"/>
          <w:szCs w:val="30"/>
          <w:lang w:eastAsia="ru-RU"/>
        </w:rPr>
        <w:t>Schema</w:t>
      </w:r>
      <w:proofErr w:type="spellEnd"/>
      <w:r w:rsidRPr="009E49F7">
        <w:rPr>
          <w:rFonts w:ascii="Georgia" w:eastAsia="Times New Roman" w:hAnsi="Georgia" w:cs="Times New Roman"/>
          <w:color w:val="2E2E2E"/>
          <w:sz w:val="30"/>
          <w:szCs w:val="30"/>
          <w:lang w:eastAsia="ru-RU"/>
        </w:rPr>
        <w:t>) версии не ниже 1.0.</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Описания разрабатываемых электронных сервисов и описания схем данных, согласно базовому профилю </w:t>
      </w:r>
      <w:proofErr w:type="spellStart"/>
      <w:r w:rsidRPr="009E49F7">
        <w:rPr>
          <w:rFonts w:ascii="Georgia" w:eastAsia="Times New Roman" w:hAnsi="Georgia" w:cs="Times New Roman"/>
          <w:color w:val="2E2E2E"/>
          <w:sz w:val="30"/>
          <w:szCs w:val="30"/>
          <w:lang w:eastAsia="ru-RU"/>
        </w:rPr>
        <w:t>интероперабельности</w:t>
      </w:r>
      <w:proofErr w:type="spellEnd"/>
      <w:r w:rsidRPr="009E49F7">
        <w:rPr>
          <w:rFonts w:ascii="Georgia" w:eastAsia="Times New Roman" w:hAnsi="Georgia" w:cs="Times New Roman"/>
          <w:color w:val="2E2E2E"/>
          <w:sz w:val="30"/>
          <w:szCs w:val="30"/>
          <w:lang w:eastAsia="ru-RU"/>
        </w:rPr>
        <w:t xml:space="preserve"> версии 1.1, должны создаваться в кодировке UTF-8 или UTF-16 (с указанием этой кодировки в заголовке соответствующего описания).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Аутентификация должна строиться на основе сертификатов PKI в формате X.509.</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Функциональные требования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следующие основные функции: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осуществлять в режиме реального времени анализ Интернет-ресурсов, к которым обращаются пользователи;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пропускать, блокировать или модифицировать информацию от Интернет-ресурса к пользователю в зависимости от результатов проверки;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автоматически загружать правила фильтрации из внешнего источника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автоматически передавать данные во внешнюю систему о Интернет-ресурсах, информация из которых удовлетворяет заданным правилам;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собирать и передавать во внешние системы статистику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Анализ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определение категории Интернет-ресурса путем сопоставления URL-адреса с базой URL-адресов Реестра НСОР. Система должна поддерживать множество категорий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анализ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включенных в запрещенные категории в Реестре НСОР. Система должна поддерживать множество категорий запрещенных слов, словообразований и словосочетаний.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Если Интернет-ресурс не попадает ни под одну категорию, то система должна обеспечивать анализ с применением семантического и морфологического анализа.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семантического и морфологического анализа информации Интернет-ресурсов, получаемых по HTTP протоколу, на основе списков запрещенных слов, словообразований и словосочетаний, сформированных в Реестре НСОР, а также сочетаний слов из разных категорий, образующие совокупности запрещенных выражения. Информация Интернет-ресурсов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сопоставление категории Интернет-ресурса с категорией пользователя и принимать решение о доступе пользователя к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Действия по результату анализа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по результатам анализа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отображение специальной страницы предупреждения с возможностью пропуска информации от Интернет-ресурса в случае подтверждения пользователя;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блокировка URL-адреса Интернет-ресурса, запрашиваемой по HTTP протоколу, при совпадении URL-адреса с базой URL-адресов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отображение специальной страницы блокировки в случае блокировки URL-адреса Интернет-ресурса;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блокировка части информации от Интернет-ресурса, запрашиваемой по HTTP протоколу, и пропуск только не заблокированных частей пользователю;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перенаправление запроса по специальным адресам, в зависимости от категории, присвоенной Интернет-ресурсу по результатам анализа;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метод принудительного включения безопасного поиска в поисковых системах путем добавления аргумента "&amp;</w:t>
      </w:r>
      <w:proofErr w:type="spellStart"/>
      <w:r w:rsidRPr="009E49F7">
        <w:rPr>
          <w:rFonts w:ascii="Georgia" w:eastAsia="Times New Roman" w:hAnsi="Georgia" w:cs="Times New Roman"/>
          <w:color w:val="2E2E2E"/>
          <w:sz w:val="30"/>
          <w:szCs w:val="30"/>
          <w:lang w:eastAsia="ru-RU"/>
        </w:rPr>
        <w:t>family</w:t>
      </w:r>
      <w:proofErr w:type="spellEnd"/>
      <w:r w:rsidRPr="009E49F7">
        <w:rPr>
          <w:rFonts w:ascii="Georgia" w:eastAsia="Times New Roman" w:hAnsi="Georgia" w:cs="Times New Roman"/>
          <w:color w:val="2E2E2E"/>
          <w:sz w:val="30"/>
          <w:szCs w:val="30"/>
          <w:lang w:eastAsia="ru-RU"/>
        </w:rPr>
        <w:t>=</w:t>
      </w:r>
      <w:proofErr w:type="spellStart"/>
      <w:r w:rsidRPr="009E49F7">
        <w:rPr>
          <w:rFonts w:ascii="Georgia" w:eastAsia="Times New Roman" w:hAnsi="Georgia" w:cs="Times New Roman"/>
          <w:color w:val="2E2E2E"/>
          <w:sz w:val="30"/>
          <w:szCs w:val="30"/>
          <w:lang w:eastAsia="ru-RU"/>
        </w:rPr>
        <w:t>yes</w:t>
      </w:r>
      <w:proofErr w:type="spellEnd"/>
      <w:r w:rsidRPr="009E49F7">
        <w:rPr>
          <w:rFonts w:ascii="Georgia" w:eastAsia="Times New Roman" w:hAnsi="Georgia" w:cs="Times New Roman"/>
          <w:color w:val="2E2E2E"/>
          <w:sz w:val="30"/>
          <w:szCs w:val="30"/>
          <w:lang w:eastAsia="ru-RU"/>
        </w:rPr>
        <w:t>&amp;" или "&amp;</w:t>
      </w:r>
      <w:proofErr w:type="spellStart"/>
      <w:r w:rsidRPr="009E49F7">
        <w:rPr>
          <w:rFonts w:ascii="Georgia" w:eastAsia="Times New Roman" w:hAnsi="Georgia" w:cs="Times New Roman"/>
          <w:color w:val="2E2E2E"/>
          <w:sz w:val="30"/>
          <w:szCs w:val="30"/>
          <w:lang w:eastAsia="ru-RU"/>
        </w:rPr>
        <w:t>safe</w:t>
      </w:r>
      <w:proofErr w:type="spellEnd"/>
      <w:r w:rsidRPr="009E49F7">
        <w:rPr>
          <w:rFonts w:ascii="Georgia" w:eastAsia="Times New Roman" w:hAnsi="Georgia" w:cs="Times New Roman"/>
          <w:color w:val="2E2E2E"/>
          <w:sz w:val="30"/>
          <w:szCs w:val="30"/>
          <w:lang w:eastAsia="ru-RU"/>
        </w:rPr>
        <w:t>=</w:t>
      </w:r>
      <w:proofErr w:type="spellStart"/>
      <w:r w:rsidRPr="009E49F7">
        <w:rPr>
          <w:rFonts w:ascii="Georgia" w:eastAsia="Times New Roman" w:hAnsi="Georgia" w:cs="Times New Roman"/>
          <w:color w:val="2E2E2E"/>
          <w:sz w:val="30"/>
          <w:szCs w:val="30"/>
          <w:lang w:eastAsia="ru-RU"/>
        </w:rPr>
        <w:t>yes</w:t>
      </w:r>
      <w:proofErr w:type="spellEnd"/>
      <w:r w:rsidRPr="009E49F7">
        <w:rPr>
          <w:rFonts w:ascii="Georgia" w:eastAsia="Times New Roman" w:hAnsi="Georgia" w:cs="Times New Roman"/>
          <w:color w:val="2E2E2E"/>
          <w:sz w:val="30"/>
          <w:szCs w:val="30"/>
          <w:lang w:eastAsia="ru-RU"/>
        </w:rPr>
        <w:t>&amp;".</w:t>
      </w:r>
    </w:p>
    <w:p w:rsidR="009E49F7" w:rsidRPr="009E49F7" w:rsidRDefault="009E49F7" w:rsidP="009E49F7">
      <w:pPr>
        <w:spacing w:after="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noProof/>
          <w:color w:val="0000FF"/>
          <w:sz w:val="30"/>
          <w:szCs w:val="30"/>
          <w:lang w:eastAsia="ru-RU"/>
        </w:rPr>
        <w:drawing>
          <wp:inline distT="0" distB="0" distL="0" distR="0" wp14:anchorId="56601807" wp14:editId="76F69ADA">
            <wp:extent cx="13868400" cy="1714500"/>
            <wp:effectExtent l="0" t="0" r="0" b="0"/>
            <wp:docPr id="12" name="Рисунок 12" descr="https://avatars.mds.yandex.net/get-adfox-content/2367573/201008_adfox_1310107_3788765.b32b01c8e1e7ba09a63601198640c54e.gif/optimize.webp?webp=fals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adfox-content/2367573/201008_adfox_1310107_3788765.b32b01c8e1e7ba09a63601198640c54e.gif/optimize.webp?webp=false">
                      <a:hlinkClick r:id="rId20"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8400" cy="1714500"/>
                    </a:xfrm>
                    <a:prstGeom prst="rect">
                      <a:avLst/>
                    </a:prstGeom>
                    <a:noFill/>
                    <a:ln>
                      <a:noFill/>
                    </a:ln>
                  </pic:spPr>
                </pic:pic>
              </a:graphicData>
            </a:graphic>
          </wp:inline>
        </w:drawing>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Ведение статистики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сбор статистики фильтрации, включая: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Время;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IP-адрес, с которого произошло обращение;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Образовательное учреждение (по соответствию IP адреса);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URL Интернет-ресурса, к которому было произведено обращение;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домен системы DNS, к которому было произведено обращение;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вид фильтрации, согласно которому обращение было заблокировано, если обращение было заблокировано;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категория, к которой был отнесен данный Интернет-ресурс;</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ключевые слова, по которым было заблокировано обращение, если обращение было заблокировано методом поисковой или контентной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подтверждение пользователя, если он был предупрежден о потенциально опасной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хранение статистики в течение срока, устанавливаемого соответствующими нормативными документами.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передачи статистики во внешние системы в соответствии с установленными требованиями к взаимодействию.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Настройка параметров работы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автоматическое обновление конфигурации Системы при изменении параметров настойки Системы. Параметрами Системы являются: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пороговая величина блокировки Интернет-ресурса на основе семантического и морфологического анализа;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адрес специальной страницы блокировки;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адрес специальной страницы блокировки поисковых HTTP-запросов;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адрес специальной страницы предупреждения с возможностью пропуска информации от Интернет-ресурса;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параметры взаимодействия с Реестром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параметры взаимодействия с внешней системой для передачи информации о потенциально опасных Интернет-ресурсах.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Обновление правил фильтрации от внешней системы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автоматическое обновление конфигурации (правил) фильтрации при изменении информации в Реестре НСОР. Обновление должно осуществляться не более чем через 1 час после изменений в Реестр НСОР. Обновлению подлежат: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списки новых категорий Интернет-ресурсов;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списки URL адресов Интернет-ресурсов с присвоенными категориями;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списки слов, словообразований и словосочетаний для выполнения фильтрации с присвоенными категориями.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Взаимодействие с внешней системой должно осуществляться в соответствии с установленными требованиями к взаимодействию.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Передача информации о потенциально опасных Интернет-ресурсах во внешнюю систему</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автоматическую передачу во внешнюю систему информации об Интернет-ресурсе, соответствующем заданным правилам. Передаче подлежат URL Интернет-ресурсов, информация которых была определена как потенциально опасная по результатам морфологического и семантического анализа.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Взаимодействие с внешней системой должно осуществляться в соответствии с установленными требованиями к взаимодействию.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6. ПРИЛОЖЕНИЕ N 4 ТЕХНИЧЕСКИЕ ТРЕБОВАНИЯ К АСОР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Автоматизированная система Оператора Реестра НСОР (АСОР) (далее - Система) предназначена для автоматизации функций управления Реестром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Функциональные требования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Система АСОР должна обеспечивать следующие основные функции: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регистрацию и учет обращений граждан и образовательных организаций касательно Интернет-ресурсов (обнаруженная противоправная информация, доступ к информации, не совместимой с задачами образования, некорректно заблокированных Интернет-ресурсах);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регистрацию и учет уведомлений от систем СКФ об обнаруженных потенциально опасных Интернет-ресурсах;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автоматизацию процесса обработки зарегистрированных обращений и уведомлений;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ведение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автоматическая передача данных Реестра НСОР в системы СКФ для обновления конфигурации (правил) фильтрации;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автоматический сбор и агрегацию статистики работы ОО с Интернет, полученную от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взаимодействие с внешними базами данных Интернет-ресурсов и специализированными организациями, компетентными органами государственной власти;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Регистрация обращений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регистрации обращений граждан, организаций и ОО касательно Интернет-ресурсов через электронную форму в сети Интернет. Форма должна быть доступна как минимум на русском и английском языке.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API для автоматической регистрации обращений из внешних систем.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ручной регистрации обращений пользователем системы.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регистрируемых для обращений данных должен, как минимум,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дату и время обращения;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причину обращения по классификатору причин (нелегальный контент, информация, не совместимая с задачами образования, необоснованно заблокированный Интернет-ресурс и т.д.);</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URL-адрес Интернет-ресурса;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идентификационные данные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идентификационные данные внешних систем;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контактные данные обратившегося;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комментарии.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хранение обращений и учет состояния их жизненного цикла в соответствии с процессом обработки.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Система должна автоматически исключать из процесса обработки повторяющихся обращений (по URL, домену, IP адресу). При этом система должна </w:t>
      </w:r>
      <w:proofErr w:type="gramStart"/>
      <w:r w:rsidRPr="009E49F7">
        <w:rPr>
          <w:rFonts w:ascii="Georgia" w:eastAsia="Times New Roman" w:hAnsi="Georgia" w:cs="Times New Roman"/>
          <w:color w:val="2E2E2E"/>
          <w:sz w:val="30"/>
          <w:szCs w:val="30"/>
          <w:lang w:eastAsia="ru-RU"/>
        </w:rPr>
        <w:t>учитывать</w:t>
      </w:r>
      <w:proofErr w:type="gramEnd"/>
      <w:r w:rsidRPr="009E49F7">
        <w:rPr>
          <w:rFonts w:ascii="Georgia" w:eastAsia="Times New Roman" w:hAnsi="Georgia" w:cs="Times New Roman"/>
          <w:color w:val="2E2E2E"/>
          <w:sz w:val="30"/>
          <w:szCs w:val="30"/>
          <w:lang w:eastAsia="ru-RU"/>
        </w:rPr>
        <w:t xml:space="preserve"> как находящиеся в обработке обращения, так и обращения с принятым решением.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Регистрация уведомлений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автоматическую регистрацию уведомлений от систем СКФ об обнаруженных потенциально опасных Интернет-ресурсах.</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аутентификацию систем СКФ на основе сертификатов PKI в формате X.509.</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регистрируемых для обращений данных должен, как минимум,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дату и время уведомления;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URL адрес Интернет-ресурса;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набор данных Реестра НСОР, по которым данный Интернет-ресурс был идентифицирован как потенциально опасный (набор запрещенных слов, категория пользователя);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идентификационные данные Интернет-провайдера;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идентификационные данные ОО;</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идентификационные данные систем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хранение обращений и учет состояния их жизненного цикла в соответствии с процессом обработки.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автоматически анализировать наличие уведомлений для данного URL-адреса от других систем СКФ и повышать приоритет обработки уведомления.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Система должна автоматически исключать из процесса обработки повторяющиеся уведомления. При этом система должна </w:t>
      </w:r>
      <w:proofErr w:type="gramStart"/>
      <w:r w:rsidRPr="009E49F7">
        <w:rPr>
          <w:rFonts w:ascii="Georgia" w:eastAsia="Times New Roman" w:hAnsi="Georgia" w:cs="Times New Roman"/>
          <w:color w:val="2E2E2E"/>
          <w:sz w:val="30"/>
          <w:szCs w:val="30"/>
          <w:lang w:eastAsia="ru-RU"/>
        </w:rPr>
        <w:t>учитывать</w:t>
      </w:r>
      <w:proofErr w:type="gramEnd"/>
      <w:r w:rsidRPr="009E49F7">
        <w:rPr>
          <w:rFonts w:ascii="Georgia" w:eastAsia="Times New Roman" w:hAnsi="Georgia" w:cs="Times New Roman"/>
          <w:color w:val="2E2E2E"/>
          <w:sz w:val="30"/>
          <w:szCs w:val="30"/>
          <w:lang w:eastAsia="ru-RU"/>
        </w:rPr>
        <w:t xml:space="preserve"> как находящиеся в обработке уведомления, так и уведомления с принятым решением.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автоматически уведомлять администратора системы в случае поступления уведомления по Интернет-ресурсу, относительно которого уже было принято решение и в Реестр НСОР были внесены изменения, либо истекло время обновления конфигураций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Взаимодействие с системами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API для автоматического взаимодействия с системами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аутентификацию и регистрацию систем СКФ на основе сертификатов PKI в формате X.509.</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методов взаимодействия систем СКФ должен, как минимум,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аутентификация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регистрация и отправка идентификационных данных систем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передача данных Реестра НСОР в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сбор статистики от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Система должна обеспечивать аутентификацию систем СКФ в соответствии с процессом обработки запросов.</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параметров для аутентификации систем СКФ должен, как минимум,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идентификатор системы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ключ системы СКФ, зашифрованный открытым ключом, выданным системе СКФ, закодированный в Base64.</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Система должна передавать системам СКФ </w:t>
      </w:r>
      <w:proofErr w:type="spellStart"/>
      <w:r w:rsidRPr="009E49F7">
        <w:rPr>
          <w:rFonts w:ascii="Georgia" w:eastAsia="Times New Roman" w:hAnsi="Georgia" w:cs="Times New Roman"/>
          <w:color w:val="2E2E2E"/>
          <w:sz w:val="30"/>
          <w:szCs w:val="30"/>
          <w:lang w:eastAsia="ru-RU"/>
        </w:rPr>
        <w:t>токен</w:t>
      </w:r>
      <w:proofErr w:type="spellEnd"/>
      <w:r w:rsidRPr="009E49F7">
        <w:rPr>
          <w:rFonts w:ascii="Georgia" w:eastAsia="Times New Roman" w:hAnsi="Georgia" w:cs="Times New Roman"/>
          <w:color w:val="2E2E2E"/>
          <w:sz w:val="30"/>
          <w:szCs w:val="30"/>
          <w:lang w:eastAsia="ru-RU"/>
        </w:rPr>
        <w:t xml:space="preserve"> аутентификации, действующий ограниченное время, для дальнейшего взаимодействия.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автоматически регистрировать системы СКФ в соответствии с процессом обработки запросов к Системе.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Перечень параметров для регистрации систем СКФ должен, как минимум,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идентификатор инсталляции системы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тип системы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производительность системы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Автоматизация процесса обработки обращений и уведомлений;</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автоматическое назначение обращений и уведомлений на исполнителей в соответствии с установленным регламентов обработки.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Как минимум регламент включает следующие шаги обработки: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проведение экспертизы Интернет-ресурса;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принятие решения по обращению или уведомлению по результатам экспертизы.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пользователям доступ к списку назначенных обращений и уведомлений в соответствии с ролью пользователя.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Система должна обеспечивать возможность регистрации результатов экспертизы Интернет-ресурса в обращении или уведомлении.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регистрации принятого решения по обращению или уведомлению.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регистрацию времени начала и завершения обработки задачи пользователем.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Ведение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хранение данных Реестра НСОР. Как минимум данные должны включать:</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Справочник категорий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"Черный" список Интернет-ресурсов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"Черный" список слов, словосочетаний и словообразований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"Белый" список Интернет-ресурсов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Правила контентной фильтрации Интернет-ресурсов по категориям информации.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администратору системы инструменты изменения данных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функции автоматического внесения изменений в Реестр НСОР по результатам принятого решения по обращениям и уведомлениям.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Передача данных Реестра НСОР в системы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автоматическую передачу данных (или обновлений данных) из Реестра НСОР системам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предоставлять аутентификацию систем СКФ на основе сертификатов PKI в формате X.509.</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xml:space="preserve">Система должна обеспечивать контроль получения данных системами СКФ. В случае неполучения данных системой СКФ в </w:t>
      </w:r>
      <w:r w:rsidRPr="009E49F7">
        <w:rPr>
          <w:rFonts w:ascii="Georgia" w:eastAsia="Times New Roman" w:hAnsi="Georgia" w:cs="Times New Roman"/>
          <w:color w:val="2E2E2E"/>
          <w:sz w:val="30"/>
          <w:szCs w:val="30"/>
          <w:lang w:eastAsia="ru-RU"/>
        </w:rPr>
        <w:lastRenderedPageBreak/>
        <w:t>течение заданного времени система должна уведомлять администратора системы.</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Взаимодействие с системами СКФ должно осуществляться в соответствии с установленными требованиями к взаимодействию.</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Передача данных Оператору Единого реестра</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автоматическую передачу обращения Оператору Единого реестра в случае признания, по результатам экспертизы, информации Интернет-ресурса запрещенной к распространению в РФ.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Сбор статистики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автоматический сбор и хранение статистики от систем СКФ.</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контроль полноты статистики и уведомлять администратора в случае отсутствия данных по периодам.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автоматическое обнаружение всплесков обращений к Интернет-ресурсам на основании URL и формировать уведомление.</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Система должна обеспечивать возможность доступа к данным статистики для внешних систем отчетности, а также обеспечивать выгрузку данных в установленном формате за заданный период.</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7. ПРИЛОЖЕНИЕ N 5 ТРЕБОВАНИЯ К ИНТЕРНЕТ-ПРОВАЙДЕРАМ</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Интернет-провайдер имеет право на предоставление услуг доступа к Интернет Образовательным Организациям при условии соответствия требованиям, предъявляемым ФОИВ в области образования и связи.</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Указанные требования, как минимум, включают: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требование наличия системы СКФ, зарегистрированной Оператором Реестра НСОР. Технические условия регистрации определяются Оператором Реестра НСОР;</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lastRenderedPageBreak/>
        <w:t>- требования к обеспечению доступности и качества услуги доступа к Интернет;</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 идентификация Образовательной Организации, подключаемой к провайдеру Интернет, осуществляется по статическому внешнему IP адресу (адресам), выделенному Организации ("белые" IP-адреса), либо путем регистрации соответствия ОО внутренним статическим IP адресам (серые адреса) при других способах подключения.</w:t>
      </w:r>
    </w:p>
    <w:p w:rsidR="009E49F7" w:rsidRPr="009E49F7" w:rsidRDefault="009E49F7" w:rsidP="009E49F7">
      <w:pPr>
        <w:spacing w:before="240" w:after="240" w:line="360" w:lineRule="atLeast"/>
        <w:rPr>
          <w:rFonts w:ascii="Georgia" w:eastAsia="Times New Roman" w:hAnsi="Georgia" w:cs="Times New Roman"/>
          <w:color w:val="2E2E2E"/>
          <w:sz w:val="30"/>
          <w:szCs w:val="30"/>
          <w:lang w:eastAsia="ru-RU"/>
        </w:rPr>
      </w:pPr>
      <w:r w:rsidRPr="009E49F7">
        <w:rPr>
          <w:rFonts w:ascii="Georgia" w:eastAsia="Times New Roman" w:hAnsi="Georgia" w:cs="Times New Roman"/>
          <w:color w:val="2E2E2E"/>
          <w:sz w:val="30"/>
          <w:szCs w:val="30"/>
          <w:lang w:eastAsia="ru-RU"/>
        </w:rPr>
        <w:t>Контроль за соблюдением правил осуществляется региональным надзорным органом в области образования, а также иными органами власти в соответствии с их компетенцией.</w:t>
      </w:r>
    </w:p>
    <w:p w:rsidR="00E7668C" w:rsidRDefault="00E7668C"/>
    <w:sectPr w:rsidR="00E76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BE"/>
    <w:rsid w:val="00664BBE"/>
    <w:rsid w:val="009E49F7"/>
    <w:rsid w:val="00E7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12929-6915-4013-A268-B7974F89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4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9F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E49F7"/>
  </w:style>
  <w:style w:type="paragraph" w:customStyle="1" w:styleId="msonormal0">
    <w:name w:val="msonormal"/>
    <w:basedOn w:val="a"/>
    <w:rsid w:val="009E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9E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E4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9E4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49F7"/>
    <w:rPr>
      <w:color w:val="0000FF"/>
      <w:u w:val="single"/>
    </w:rPr>
  </w:style>
  <w:style w:type="character" w:styleId="a5">
    <w:name w:val="FollowedHyperlink"/>
    <w:basedOn w:val="a0"/>
    <w:uiPriority w:val="99"/>
    <w:semiHidden/>
    <w:unhideWhenUsed/>
    <w:rsid w:val="009E49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65002">
      <w:bodyDiv w:val="1"/>
      <w:marLeft w:val="0"/>
      <w:marRight w:val="0"/>
      <w:marTop w:val="0"/>
      <w:marBottom w:val="0"/>
      <w:divBdr>
        <w:top w:val="none" w:sz="0" w:space="0" w:color="auto"/>
        <w:left w:val="none" w:sz="0" w:space="0" w:color="auto"/>
        <w:bottom w:val="none" w:sz="0" w:space="0" w:color="auto"/>
        <w:right w:val="none" w:sz="0" w:space="0" w:color="auto"/>
      </w:divBdr>
      <w:divsChild>
        <w:div w:id="958685674">
          <w:marLeft w:val="0"/>
          <w:marRight w:val="0"/>
          <w:marTop w:val="0"/>
          <w:marBottom w:val="0"/>
          <w:divBdr>
            <w:top w:val="none" w:sz="0" w:space="0" w:color="auto"/>
            <w:left w:val="none" w:sz="0" w:space="0" w:color="auto"/>
            <w:bottom w:val="none" w:sz="0" w:space="0" w:color="auto"/>
            <w:right w:val="none" w:sz="0" w:space="0" w:color="auto"/>
          </w:divBdr>
        </w:div>
        <w:div w:id="2048262273">
          <w:marLeft w:val="0"/>
          <w:marRight w:val="0"/>
          <w:marTop w:val="0"/>
          <w:marBottom w:val="0"/>
          <w:divBdr>
            <w:top w:val="none" w:sz="0" w:space="0" w:color="auto"/>
            <w:left w:val="none" w:sz="0" w:space="0" w:color="auto"/>
            <w:bottom w:val="none" w:sz="0" w:space="0" w:color="auto"/>
            <w:right w:val="none" w:sz="0" w:space="0" w:color="auto"/>
          </w:divBdr>
          <w:divsChild>
            <w:div w:id="198246837">
              <w:marLeft w:val="0"/>
              <w:marRight w:val="0"/>
              <w:marTop w:val="0"/>
              <w:marBottom w:val="0"/>
              <w:divBdr>
                <w:top w:val="none" w:sz="0" w:space="0" w:color="auto"/>
                <w:left w:val="none" w:sz="0" w:space="0" w:color="auto"/>
                <w:bottom w:val="none" w:sz="0" w:space="0" w:color="auto"/>
                <w:right w:val="none" w:sz="0" w:space="0" w:color="auto"/>
              </w:divBdr>
              <w:divsChild>
                <w:div w:id="1271014833">
                  <w:marLeft w:val="0"/>
                  <w:marRight w:val="0"/>
                  <w:marTop w:val="0"/>
                  <w:marBottom w:val="0"/>
                  <w:divBdr>
                    <w:top w:val="none" w:sz="0" w:space="0" w:color="auto"/>
                    <w:left w:val="none" w:sz="0" w:space="0" w:color="auto"/>
                    <w:bottom w:val="none" w:sz="0" w:space="0" w:color="auto"/>
                    <w:right w:val="none" w:sz="0" w:space="0" w:color="auto"/>
                  </w:divBdr>
                  <w:divsChild>
                    <w:div w:id="1496916163">
                      <w:marLeft w:val="0"/>
                      <w:marRight w:val="0"/>
                      <w:marTop w:val="0"/>
                      <w:marBottom w:val="0"/>
                      <w:divBdr>
                        <w:top w:val="none" w:sz="0" w:space="0" w:color="auto"/>
                        <w:left w:val="none" w:sz="0" w:space="0" w:color="auto"/>
                        <w:bottom w:val="none" w:sz="0" w:space="0" w:color="auto"/>
                        <w:right w:val="none" w:sz="0" w:space="0" w:color="auto"/>
                      </w:divBdr>
                      <w:divsChild>
                        <w:div w:id="1323386804">
                          <w:marLeft w:val="0"/>
                          <w:marRight w:val="0"/>
                          <w:marTop w:val="0"/>
                          <w:marBottom w:val="0"/>
                          <w:divBdr>
                            <w:top w:val="none" w:sz="0" w:space="0" w:color="auto"/>
                            <w:left w:val="none" w:sz="0" w:space="0" w:color="auto"/>
                            <w:bottom w:val="none" w:sz="0" w:space="0" w:color="auto"/>
                            <w:right w:val="none" w:sz="0" w:space="0" w:color="auto"/>
                          </w:divBdr>
                        </w:div>
                      </w:divsChild>
                    </w:div>
                    <w:div w:id="188684174">
                      <w:marLeft w:val="0"/>
                      <w:marRight w:val="0"/>
                      <w:marTop w:val="0"/>
                      <w:marBottom w:val="0"/>
                      <w:divBdr>
                        <w:top w:val="none" w:sz="0" w:space="0" w:color="auto"/>
                        <w:left w:val="none" w:sz="0" w:space="0" w:color="auto"/>
                        <w:bottom w:val="none" w:sz="0" w:space="0" w:color="auto"/>
                        <w:right w:val="none" w:sz="0" w:space="0" w:color="auto"/>
                      </w:divBdr>
                      <w:divsChild>
                        <w:div w:id="1838690234">
                          <w:marLeft w:val="0"/>
                          <w:marRight w:val="0"/>
                          <w:marTop w:val="0"/>
                          <w:marBottom w:val="0"/>
                          <w:divBdr>
                            <w:top w:val="none" w:sz="0" w:space="0" w:color="auto"/>
                            <w:left w:val="none" w:sz="0" w:space="0" w:color="auto"/>
                            <w:bottom w:val="none" w:sz="0" w:space="0" w:color="auto"/>
                            <w:right w:val="none" w:sz="0" w:space="0" w:color="auto"/>
                          </w:divBdr>
                        </w:div>
                      </w:divsChild>
                    </w:div>
                    <w:div w:id="1922330732">
                      <w:marLeft w:val="0"/>
                      <w:marRight w:val="0"/>
                      <w:marTop w:val="0"/>
                      <w:marBottom w:val="0"/>
                      <w:divBdr>
                        <w:top w:val="none" w:sz="0" w:space="0" w:color="auto"/>
                        <w:left w:val="none" w:sz="0" w:space="0" w:color="auto"/>
                        <w:bottom w:val="none" w:sz="0" w:space="0" w:color="auto"/>
                        <w:right w:val="none" w:sz="0" w:space="0" w:color="auto"/>
                      </w:divBdr>
                      <w:divsChild>
                        <w:div w:id="415252324">
                          <w:marLeft w:val="0"/>
                          <w:marRight w:val="0"/>
                          <w:marTop w:val="0"/>
                          <w:marBottom w:val="0"/>
                          <w:divBdr>
                            <w:top w:val="none" w:sz="0" w:space="0" w:color="auto"/>
                            <w:left w:val="none" w:sz="0" w:space="0" w:color="auto"/>
                            <w:bottom w:val="none" w:sz="0" w:space="0" w:color="auto"/>
                            <w:right w:val="none" w:sz="0" w:space="0" w:color="auto"/>
                          </w:divBdr>
                        </w:div>
                      </w:divsChild>
                    </w:div>
                    <w:div w:id="1685665716">
                      <w:marLeft w:val="0"/>
                      <w:marRight w:val="0"/>
                      <w:marTop w:val="0"/>
                      <w:marBottom w:val="0"/>
                      <w:divBdr>
                        <w:top w:val="none" w:sz="0" w:space="0" w:color="auto"/>
                        <w:left w:val="none" w:sz="0" w:space="0" w:color="auto"/>
                        <w:bottom w:val="none" w:sz="0" w:space="0" w:color="auto"/>
                        <w:right w:val="none" w:sz="0" w:space="0" w:color="auto"/>
                      </w:divBdr>
                      <w:divsChild>
                        <w:div w:id="2070107491">
                          <w:marLeft w:val="0"/>
                          <w:marRight w:val="0"/>
                          <w:marTop w:val="0"/>
                          <w:marBottom w:val="0"/>
                          <w:divBdr>
                            <w:top w:val="none" w:sz="0" w:space="0" w:color="auto"/>
                            <w:left w:val="none" w:sz="0" w:space="0" w:color="auto"/>
                            <w:bottom w:val="none" w:sz="0" w:space="0" w:color="auto"/>
                            <w:right w:val="none" w:sz="0" w:space="0" w:color="auto"/>
                          </w:divBdr>
                        </w:div>
                      </w:divsChild>
                    </w:div>
                    <w:div w:id="288319894">
                      <w:marLeft w:val="0"/>
                      <w:marRight w:val="0"/>
                      <w:marTop w:val="0"/>
                      <w:marBottom w:val="0"/>
                      <w:divBdr>
                        <w:top w:val="none" w:sz="0" w:space="0" w:color="auto"/>
                        <w:left w:val="none" w:sz="0" w:space="0" w:color="auto"/>
                        <w:bottom w:val="none" w:sz="0" w:space="0" w:color="auto"/>
                        <w:right w:val="none" w:sz="0" w:space="0" w:color="auto"/>
                      </w:divBdr>
                      <w:divsChild>
                        <w:div w:id="21130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koap/Razdel-II/Glava-6/Statya-6.17/" TargetMode="External"/><Relationship Id="rId13" Type="http://schemas.openxmlformats.org/officeDocument/2006/relationships/hyperlink" Target="https://rulaws.ru/laws/Federalnyy-zakon-ot-28.07.2012-N-139-FZ/"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rulaws.ru/laws/Federalnyy-zakon-ot-27.07.2006-N-149-FZ/" TargetMode="External"/><Relationship Id="rId12" Type="http://schemas.openxmlformats.org/officeDocument/2006/relationships/hyperlink" Target="https://ads.adfox.ru/309777/goLink?ad-session-id=1018601603115121579&amp;hash=b8f3811edceae2ec&amp;sj=hXyHkqXGqwQakjUaaQTGZgj3LcqE25HoXSypPTKZXKzXB29YqMeGwTa2cy8aSdv4Ycd9PCRNcZ8ckW4gr_hMDktZ1z8VNTztRSZ_Zxs%3D&amp;rand=hwzkcox&amp;rqs=8sKeYowg1wZwmI1f1m5yrV3drYf8UJPd&amp;pr=dbqyiop&amp;p1=cltbx&amp;ytt=475538809423893&amp;p5=ihoqz&amp;ybv=0.1889&amp;p2=gxbk&amp;ylv=0.1890&amp;pf=https://login.consultant.ru/demo-access/?utm_campaign%3Ddemo_access%26utm_source%3Drulawsru%26utm_medium%3Dbanner%26utm_content%3Dregistration%26utm_term%3Dinsidetext"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ads.adfox.ru/309777/goLink?ad-session-id=1018601603115121579&amp;hash=8491a49dc42219d0&amp;sj=oEypdag1RtuyOzTYxeMFNYsUqgFanCuzXRqiGZfvpmP3Jy8623U_TEapxvwGcqVAZndJhDgEyDlTJpliO3PDNrsrwiFcJawBwMk-8UI%3D&amp;rand=necdyqh&amp;rqs=8sKeYowg1wZwmI1fob2pbjs8-Ai5SgNm&amp;pr=dbqyiop&amp;p1=cltbz&amp;ytt=475538809423893&amp;p5=ihort&amp;ybv=0.1889&amp;p2=gxbm&amp;ylv=0.1890&amp;pf=https://login.consultant.ru/demo-access/?utm_campaign%3Ddemo_access%26utm_source%3Drulawsru%26utm_medium%3Dbanner%26utm_content%3Dregistration%26utm_term%3Dinsidetext" TargetMode="External"/><Relationship Id="rId1" Type="http://schemas.openxmlformats.org/officeDocument/2006/relationships/styles" Target="styles.xml"/><Relationship Id="rId6" Type="http://schemas.openxmlformats.org/officeDocument/2006/relationships/hyperlink" Target="https://rulaws.ru/laws/Federalnyy-zakon-ot-02.07.2013-N-187-FZ/" TargetMode="External"/><Relationship Id="rId11" Type="http://schemas.openxmlformats.org/officeDocument/2006/relationships/image" Target="media/image2.png"/><Relationship Id="rId5" Type="http://schemas.openxmlformats.org/officeDocument/2006/relationships/hyperlink" Target="https://rulaws.ru/laws/Federalnyy-zakon-ot-28.07.2012-N-139-FZ/" TargetMode="External"/><Relationship Id="rId15"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image" Target="media/image8.png"/><Relationship Id="rId4" Type="http://schemas.openxmlformats.org/officeDocument/2006/relationships/hyperlink" Target="https://rulaws.ru/laws/Federalnyy-zakon-ot-29.12.2010-N-436-FZ/" TargetMode="External"/><Relationship Id="rId9" Type="http://schemas.openxmlformats.org/officeDocument/2006/relationships/hyperlink" Target="https://ads.adfox.ru/309777/goLink?ad-session-id=1018601603115121579&amp;hash=eb4d3757b2c8bb4c&amp;sj=Iv0f6WDN4P0tbfNcgQVWZDogSMHfd65eLfo4Ytow1KetCalJlcwUnIrBe9YKTzegtQ0xrx39YOT1gaQxf4_SoZ2kpyJYi-ROrRf5GHs%3D&amp;rand=ldnmboo&amp;rqs=8sKeYowg1wZwmI1fYmDgSd4z4MlsYESr&amp;pr=dbqyiop&amp;p1=clswz&amp;ytt=475538809423893&amp;p5=ihmgt&amp;ybv=0.1889&amp;p2=gxan&amp;ylv=0.1890&amp;pf=https://login.consultant.ru/demo-access/?utm_campaign%3Ddemo_access%26utm_source%3Drulawsru%26utm_medium%3Dbanner%26utm_content%3Dregistration%26utm_term%3Dinsidetext"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16910</Words>
  <Characters>96390</Characters>
  <Application>Microsoft Office Word</Application>
  <DocSecurity>0</DocSecurity>
  <Lines>803</Lines>
  <Paragraphs>226</Paragraphs>
  <ScaleCrop>false</ScaleCrop>
  <Company/>
  <LinksUpToDate>false</LinksUpToDate>
  <CharactersWithSpaces>113074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2020-10-19T14:05:00Z</dcterms:created>
  <dcterms:modified xsi:type="dcterms:W3CDTF">2020-10-19T14:09:00Z</dcterms:modified>
</cp:coreProperties>
</file>